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DD737" w14:textId="0116470E" w:rsidR="006C130D" w:rsidRDefault="006C130D" w:rsidP="006C130D">
      <w:pPr>
        <w:jc w:val="right"/>
        <w:rPr>
          <w:rFonts w:ascii="Arial" w:hAnsi="Arial" w:cs="Arial"/>
          <w:b/>
          <w:sz w:val="22"/>
          <w:szCs w:val="22"/>
          <w:u w:val="single"/>
        </w:rPr>
      </w:pPr>
      <w:bookmarkStart w:id="0" w:name="_GoBack"/>
      <w:bookmarkEnd w:id="0"/>
      <w:r w:rsidRPr="006C130D">
        <w:rPr>
          <w:rFonts w:ascii="Arial" w:hAnsi="Arial" w:cs="Arial"/>
          <w:b/>
          <w:sz w:val="22"/>
          <w:szCs w:val="22"/>
          <w:u w:val="single"/>
        </w:rPr>
        <w:t>FOR IMMEDIATE RELEASE</w:t>
      </w:r>
    </w:p>
    <w:p w14:paraId="4EB0910B" w14:textId="4F766208" w:rsidR="006C130D" w:rsidRPr="006C130D" w:rsidRDefault="006C130D" w:rsidP="00E07619">
      <w:pPr>
        <w:jc w:val="center"/>
        <w:rPr>
          <w:rFonts w:ascii="Arial" w:hAnsi="Arial" w:cs="Arial"/>
          <w:b/>
          <w:sz w:val="22"/>
          <w:szCs w:val="22"/>
          <w:u w:val="single"/>
        </w:rPr>
      </w:pPr>
    </w:p>
    <w:p w14:paraId="640AE9F0" w14:textId="4D5665D0" w:rsidR="00F659D9" w:rsidRPr="006C130D" w:rsidRDefault="00F659D9" w:rsidP="00E07619">
      <w:pPr>
        <w:jc w:val="center"/>
        <w:rPr>
          <w:rFonts w:ascii="Arial" w:hAnsi="Arial" w:cs="Arial"/>
          <w:sz w:val="22"/>
          <w:szCs w:val="22"/>
        </w:rPr>
      </w:pPr>
    </w:p>
    <w:p w14:paraId="5B35F5D3" w14:textId="5FA6C9AA" w:rsidR="00BB7C6C" w:rsidRDefault="002341F6" w:rsidP="00BB7C6C">
      <w:pPr>
        <w:rPr>
          <w:rFonts w:ascii="Arial" w:hAnsi="Arial" w:cs="Arial"/>
          <w:color w:val="000000" w:themeColor="text1"/>
          <w:sz w:val="20"/>
          <w:szCs w:val="20"/>
        </w:rPr>
      </w:pPr>
      <w:r>
        <w:rPr>
          <w:rFonts w:ascii="Arial" w:hAnsi="Arial" w:cs="Arial"/>
          <w:b/>
          <w:bCs/>
          <w:color w:val="000000" w:themeColor="text1"/>
          <w:sz w:val="20"/>
          <w:szCs w:val="20"/>
        </w:rPr>
        <w:t>EAST HAMPTON, NY—</w:t>
      </w:r>
      <w:r w:rsidR="00055EAB" w:rsidRPr="00842AC8">
        <w:rPr>
          <w:rFonts w:ascii="Arial" w:hAnsi="Arial" w:cs="Arial"/>
          <w:b/>
          <w:bCs/>
          <w:color w:val="000000" w:themeColor="text1"/>
          <w:sz w:val="20"/>
          <w:szCs w:val="20"/>
        </w:rPr>
        <w:t xml:space="preserve"> </w:t>
      </w:r>
      <w:r w:rsidR="00BB7C6C" w:rsidRPr="00842AC8">
        <w:rPr>
          <w:rFonts w:ascii="Arial" w:hAnsi="Arial" w:cs="Arial"/>
          <w:b/>
          <w:bCs/>
          <w:color w:val="000000" w:themeColor="text1"/>
          <w:sz w:val="20"/>
          <w:szCs w:val="20"/>
        </w:rPr>
        <w:t>Eric Firestone Gallery</w:t>
      </w:r>
      <w:r w:rsidR="00BB7C6C" w:rsidRPr="00842AC8">
        <w:rPr>
          <w:rFonts w:ascii="Arial" w:hAnsi="Arial" w:cs="Arial"/>
          <w:color w:val="000000" w:themeColor="text1"/>
          <w:sz w:val="20"/>
          <w:szCs w:val="20"/>
        </w:rPr>
        <w:t xml:space="preserve"> is pleased to announce the exhibition </w:t>
      </w:r>
      <w:r w:rsidR="00BB7C6C" w:rsidRPr="00842AC8">
        <w:rPr>
          <w:rFonts w:ascii="Arial" w:hAnsi="Arial" w:cs="Arial"/>
          <w:b/>
          <w:bCs/>
          <w:i/>
          <w:iCs/>
          <w:color w:val="000000" w:themeColor="text1"/>
          <w:sz w:val="20"/>
          <w:szCs w:val="20"/>
        </w:rPr>
        <w:t>Montauk Highway</w:t>
      </w:r>
      <w:r w:rsidR="006329FB">
        <w:rPr>
          <w:rFonts w:ascii="Arial" w:hAnsi="Arial" w:cs="Arial"/>
          <w:b/>
          <w:bCs/>
          <w:i/>
          <w:iCs/>
          <w:color w:val="000000" w:themeColor="text1"/>
          <w:sz w:val="20"/>
          <w:szCs w:val="20"/>
        </w:rPr>
        <w:t xml:space="preserve"> II</w:t>
      </w:r>
      <w:r w:rsidR="00002451">
        <w:rPr>
          <w:rFonts w:ascii="Arial" w:hAnsi="Arial" w:cs="Arial"/>
          <w:b/>
          <w:bCs/>
          <w:i/>
          <w:iCs/>
          <w:color w:val="000000" w:themeColor="text1"/>
          <w:sz w:val="20"/>
          <w:szCs w:val="20"/>
        </w:rPr>
        <w:t>I</w:t>
      </w:r>
      <w:r w:rsidR="00BB7C6C" w:rsidRPr="00842AC8">
        <w:rPr>
          <w:rFonts w:ascii="Arial" w:hAnsi="Arial" w:cs="Arial"/>
          <w:b/>
          <w:bCs/>
          <w:i/>
          <w:iCs/>
          <w:color w:val="000000" w:themeColor="text1"/>
          <w:sz w:val="20"/>
          <w:szCs w:val="20"/>
        </w:rPr>
        <w:t xml:space="preserve">: Postwar </w:t>
      </w:r>
      <w:r w:rsidR="00002451">
        <w:rPr>
          <w:rFonts w:ascii="Arial" w:hAnsi="Arial" w:cs="Arial"/>
          <w:b/>
          <w:bCs/>
          <w:i/>
          <w:iCs/>
          <w:color w:val="000000" w:themeColor="text1"/>
          <w:sz w:val="20"/>
          <w:szCs w:val="20"/>
        </w:rPr>
        <w:t>Abstraction</w:t>
      </w:r>
      <w:r w:rsidR="00BB7C6C" w:rsidRPr="00842AC8">
        <w:rPr>
          <w:rFonts w:ascii="Arial" w:hAnsi="Arial" w:cs="Arial"/>
          <w:b/>
          <w:bCs/>
          <w:i/>
          <w:iCs/>
          <w:color w:val="000000" w:themeColor="text1"/>
          <w:sz w:val="20"/>
          <w:szCs w:val="20"/>
        </w:rPr>
        <w:t xml:space="preserve"> in the Hamptons</w:t>
      </w:r>
      <w:r w:rsidR="00BB7C6C" w:rsidRPr="00842AC8">
        <w:rPr>
          <w:rFonts w:ascii="Arial" w:hAnsi="Arial" w:cs="Arial"/>
          <w:color w:val="000000" w:themeColor="text1"/>
          <w:sz w:val="20"/>
          <w:szCs w:val="20"/>
        </w:rPr>
        <w:t xml:space="preserve">, opening August </w:t>
      </w:r>
      <w:r w:rsidR="00002451">
        <w:rPr>
          <w:rFonts w:ascii="Arial" w:hAnsi="Arial" w:cs="Arial"/>
          <w:color w:val="000000" w:themeColor="text1"/>
          <w:sz w:val="20"/>
          <w:szCs w:val="20"/>
        </w:rPr>
        <w:t>17</w:t>
      </w:r>
      <w:r w:rsidR="00BB7C6C" w:rsidRPr="00842AC8">
        <w:rPr>
          <w:rFonts w:ascii="Arial" w:hAnsi="Arial" w:cs="Arial"/>
          <w:color w:val="000000" w:themeColor="text1"/>
          <w:sz w:val="20"/>
          <w:szCs w:val="20"/>
        </w:rPr>
        <w:t xml:space="preserve">th, </w:t>
      </w:r>
      <w:r w:rsidR="00637886">
        <w:rPr>
          <w:rFonts w:ascii="Arial" w:hAnsi="Arial" w:cs="Arial"/>
          <w:color w:val="000000" w:themeColor="text1"/>
          <w:sz w:val="20"/>
          <w:szCs w:val="20"/>
        </w:rPr>
        <w:t xml:space="preserve">and on view through September </w:t>
      </w:r>
      <w:r w:rsidR="00084324">
        <w:rPr>
          <w:rFonts w:ascii="Arial" w:hAnsi="Arial" w:cs="Arial"/>
          <w:color w:val="000000" w:themeColor="text1"/>
          <w:sz w:val="20"/>
          <w:szCs w:val="20"/>
        </w:rPr>
        <w:t>29</w:t>
      </w:r>
      <w:r w:rsidR="006329FB">
        <w:rPr>
          <w:rFonts w:ascii="Arial" w:hAnsi="Arial" w:cs="Arial"/>
          <w:color w:val="000000" w:themeColor="text1"/>
          <w:sz w:val="20"/>
          <w:szCs w:val="20"/>
        </w:rPr>
        <w:t xml:space="preserve">, </w:t>
      </w:r>
      <w:r w:rsidR="00637886">
        <w:rPr>
          <w:rFonts w:ascii="Arial" w:hAnsi="Arial" w:cs="Arial"/>
          <w:color w:val="000000" w:themeColor="text1"/>
          <w:sz w:val="20"/>
          <w:szCs w:val="20"/>
        </w:rPr>
        <w:t>201</w:t>
      </w:r>
      <w:r w:rsidR="00002451">
        <w:rPr>
          <w:rFonts w:ascii="Arial" w:hAnsi="Arial" w:cs="Arial"/>
          <w:color w:val="000000" w:themeColor="text1"/>
          <w:sz w:val="20"/>
          <w:szCs w:val="20"/>
        </w:rPr>
        <w:t>9</w:t>
      </w:r>
      <w:r w:rsidR="00BB7C6C" w:rsidRPr="00842AC8">
        <w:rPr>
          <w:rFonts w:ascii="Arial" w:hAnsi="Arial" w:cs="Arial"/>
          <w:color w:val="000000" w:themeColor="text1"/>
          <w:sz w:val="20"/>
          <w:szCs w:val="20"/>
        </w:rPr>
        <w:t>.</w:t>
      </w:r>
      <w:r w:rsidR="00473241">
        <w:rPr>
          <w:rFonts w:ascii="Arial" w:hAnsi="Arial" w:cs="Arial"/>
          <w:color w:val="000000" w:themeColor="text1"/>
          <w:sz w:val="20"/>
          <w:szCs w:val="20"/>
        </w:rPr>
        <w:t xml:space="preserve"> The exhibition </w:t>
      </w:r>
      <w:r w:rsidR="00AF66F1">
        <w:rPr>
          <w:rFonts w:ascii="Arial" w:hAnsi="Arial" w:cs="Arial"/>
          <w:color w:val="000000" w:themeColor="text1"/>
          <w:sz w:val="20"/>
          <w:szCs w:val="20"/>
        </w:rPr>
        <w:t xml:space="preserve">features </w:t>
      </w:r>
      <w:r w:rsidR="00473241">
        <w:rPr>
          <w:rFonts w:ascii="Arial" w:hAnsi="Arial" w:cs="Arial"/>
          <w:color w:val="000000" w:themeColor="text1"/>
          <w:sz w:val="20"/>
          <w:szCs w:val="20"/>
        </w:rPr>
        <w:t>work by:</w:t>
      </w:r>
    </w:p>
    <w:p w14:paraId="742A9B2F" w14:textId="21903F01" w:rsidR="00473241" w:rsidRDefault="00473241" w:rsidP="00BB7C6C">
      <w:pPr>
        <w:rPr>
          <w:rFonts w:ascii="Arial" w:hAnsi="Arial" w:cs="Arial"/>
          <w:color w:val="000000" w:themeColor="text1"/>
          <w:sz w:val="20"/>
          <w:szCs w:val="20"/>
        </w:rPr>
      </w:pPr>
    </w:p>
    <w:p w14:paraId="35CDD69E" w14:textId="22B5D7DC" w:rsidR="00473241" w:rsidRPr="00842AC8" w:rsidRDefault="00473241" w:rsidP="00BB7C6C">
      <w:pPr>
        <w:rPr>
          <w:rFonts w:ascii="Arial" w:hAnsi="Arial" w:cs="Arial"/>
          <w:color w:val="000000" w:themeColor="text1"/>
          <w:sz w:val="20"/>
          <w:szCs w:val="20"/>
        </w:rPr>
      </w:pPr>
      <w:r>
        <w:rPr>
          <w:rFonts w:ascii="Arial" w:hAnsi="Arial" w:cs="Arial"/>
          <w:color w:val="000000" w:themeColor="text1"/>
          <w:sz w:val="20"/>
          <w:szCs w:val="20"/>
        </w:rPr>
        <w:t xml:space="preserve">Paul Brach </w:t>
      </w:r>
      <w:r>
        <w:rPr>
          <w:rFonts w:ascii="Arial" w:hAnsi="Arial" w:cs="Arial"/>
          <w:color w:val="000000" w:themeColor="text1"/>
          <w:sz w:val="20"/>
          <w:szCs w:val="20"/>
        </w:rPr>
        <w:sym w:font="Symbol" w:char="F0B7"/>
      </w:r>
      <w:r>
        <w:rPr>
          <w:rFonts w:ascii="Arial" w:hAnsi="Arial" w:cs="Arial"/>
          <w:color w:val="000000" w:themeColor="text1"/>
          <w:sz w:val="20"/>
          <w:szCs w:val="20"/>
        </w:rPr>
        <w:t xml:space="preserve"> Ernest Briggs </w:t>
      </w:r>
      <w:r>
        <w:rPr>
          <w:rFonts w:ascii="Arial" w:hAnsi="Arial" w:cs="Arial"/>
          <w:color w:val="000000" w:themeColor="text1"/>
          <w:sz w:val="20"/>
          <w:szCs w:val="20"/>
        </w:rPr>
        <w:sym w:font="Symbol" w:char="F0B7"/>
      </w:r>
      <w:r>
        <w:rPr>
          <w:rFonts w:ascii="Arial" w:hAnsi="Arial" w:cs="Arial"/>
          <w:color w:val="000000" w:themeColor="text1"/>
          <w:sz w:val="20"/>
          <w:szCs w:val="20"/>
        </w:rPr>
        <w:t xml:space="preserve"> </w:t>
      </w:r>
      <w:r w:rsidR="00C723D3">
        <w:rPr>
          <w:rFonts w:ascii="Arial" w:hAnsi="Arial" w:cs="Arial"/>
          <w:color w:val="000000" w:themeColor="text1"/>
          <w:sz w:val="20"/>
          <w:szCs w:val="20"/>
        </w:rPr>
        <w:t xml:space="preserve">James Brooks </w:t>
      </w:r>
      <w:r w:rsidR="00C723D3">
        <w:rPr>
          <w:rFonts w:ascii="Arial" w:hAnsi="Arial" w:cs="Arial"/>
          <w:color w:val="000000" w:themeColor="text1"/>
          <w:sz w:val="20"/>
          <w:szCs w:val="20"/>
        </w:rPr>
        <w:sym w:font="Symbol" w:char="F0B7"/>
      </w:r>
      <w:r w:rsidR="00C723D3">
        <w:rPr>
          <w:rFonts w:ascii="Arial" w:hAnsi="Arial" w:cs="Arial"/>
          <w:color w:val="000000" w:themeColor="text1"/>
          <w:sz w:val="20"/>
          <w:szCs w:val="20"/>
        </w:rPr>
        <w:t xml:space="preserve"> Peter Busa </w:t>
      </w:r>
      <w:r w:rsidR="00C723D3">
        <w:rPr>
          <w:rFonts w:ascii="Arial" w:hAnsi="Arial" w:cs="Arial"/>
          <w:color w:val="000000" w:themeColor="text1"/>
          <w:sz w:val="20"/>
          <w:szCs w:val="20"/>
        </w:rPr>
        <w:sym w:font="Symbol" w:char="F0B7"/>
      </w:r>
      <w:r w:rsidR="00C723D3">
        <w:rPr>
          <w:rFonts w:ascii="Arial" w:hAnsi="Arial" w:cs="Arial"/>
          <w:color w:val="000000" w:themeColor="text1"/>
          <w:sz w:val="20"/>
          <w:szCs w:val="20"/>
        </w:rPr>
        <w:t xml:space="preserve"> Nicolas Carone </w:t>
      </w:r>
      <w:r w:rsidR="00C723D3">
        <w:rPr>
          <w:rFonts w:ascii="Arial" w:hAnsi="Arial" w:cs="Arial"/>
          <w:color w:val="000000" w:themeColor="text1"/>
          <w:sz w:val="20"/>
          <w:szCs w:val="20"/>
        </w:rPr>
        <w:sym w:font="Symbol" w:char="F0B7"/>
      </w:r>
      <w:r w:rsidR="00C723D3">
        <w:rPr>
          <w:rFonts w:ascii="Arial" w:hAnsi="Arial" w:cs="Arial"/>
          <w:color w:val="000000" w:themeColor="text1"/>
          <w:sz w:val="20"/>
          <w:szCs w:val="20"/>
        </w:rPr>
        <w:t xml:space="preserve"> Elaine de Kooning </w:t>
      </w:r>
      <w:r w:rsidR="00C723D3">
        <w:rPr>
          <w:rFonts w:ascii="Arial" w:hAnsi="Arial" w:cs="Arial"/>
          <w:color w:val="000000" w:themeColor="text1"/>
          <w:sz w:val="20"/>
          <w:szCs w:val="20"/>
        </w:rPr>
        <w:sym w:font="Symbol" w:char="F0B7"/>
      </w:r>
      <w:r w:rsidR="003A7968">
        <w:rPr>
          <w:rFonts w:ascii="Arial" w:hAnsi="Arial" w:cs="Arial"/>
          <w:color w:val="000000" w:themeColor="text1"/>
          <w:sz w:val="20"/>
          <w:szCs w:val="20"/>
        </w:rPr>
        <w:t xml:space="preserve"> Willem de Kooning </w:t>
      </w:r>
      <w:r w:rsidR="003A7968">
        <w:rPr>
          <w:rFonts w:ascii="Arial" w:hAnsi="Arial" w:cs="Arial"/>
          <w:color w:val="000000" w:themeColor="text1"/>
          <w:sz w:val="20"/>
          <w:szCs w:val="20"/>
        </w:rPr>
        <w:sym w:font="Symbol" w:char="F0B7"/>
      </w:r>
      <w:r w:rsidR="003A7968">
        <w:rPr>
          <w:rFonts w:ascii="Arial" w:hAnsi="Arial" w:cs="Arial"/>
          <w:color w:val="000000" w:themeColor="text1"/>
          <w:sz w:val="20"/>
          <w:szCs w:val="20"/>
        </w:rPr>
        <w:t xml:space="preserve"> Jim Dine </w:t>
      </w:r>
      <w:r w:rsidR="003A7968">
        <w:rPr>
          <w:rFonts w:ascii="Arial" w:hAnsi="Arial" w:cs="Arial"/>
          <w:color w:val="000000" w:themeColor="text1"/>
          <w:sz w:val="20"/>
          <w:szCs w:val="20"/>
        </w:rPr>
        <w:sym w:font="Symbol" w:char="F0B7"/>
      </w:r>
      <w:r w:rsidR="003A7968">
        <w:rPr>
          <w:rFonts w:ascii="Arial" w:hAnsi="Arial" w:cs="Arial"/>
          <w:color w:val="000000" w:themeColor="text1"/>
          <w:sz w:val="20"/>
          <w:szCs w:val="20"/>
        </w:rPr>
        <w:t xml:space="preserve"> Jimmy Ernst </w:t>
      </w:r>
      <w:r w:rsidR="003A7968">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Perle Fine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Jane Freilicher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Sidney Geist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Joseph Glasco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Ibram Lassaw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Michael Lekakis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Seymour Lipton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Conrad Marca-Relli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Fred Mitchell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Joan Mitchell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Kyle Morris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Robert Motherwell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Louise Nevelson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Costantino Nivola </w:t>
      </w:r>
      <w:r w:rsidR="00107A69">
        <w:rPr>
          <w:rFonts w:ascii="Arial" w:hAnsi="Arial" w:cs="Arial"/>
          <w:color w:val="000000" w:themeColor="text1"/>
          <w:sz w:val="20"/>
          <w:szCs w:val="20"/>
        </w:rPr>
        <w:sym w:font="Symbol" w:char="F0B7"/>
      </w:r>
      <w:r w:rsidR="00107A69">
        <w:rPr>
          <w:rFonts w:ascii="Arial" w:hAnsi="Arial" w:cs="Arial"/>
          <w:color w:val="000000" w:themeColor="text1"/>
          <w:sz w:val="20"/>
          <w:szCs w:val="20"/>
        </w:rPr>
        <w:t xml:space="preserve"> </w:t>
      </w:r>
      <w:r w:rsidR="003F3CF9">
        <w:rPr>
          <w:rFonts w:ascii="Arial" w:hAnsi="Arial" w:cs="Arial"/>
          <w:color w:val="000000" w:themeColor="text1"/>
          <w:sz w:val="20"/>
          <w:szCs w:val="20"/>
        </w:rPr>
        <w:t xml:space="preserve">Alfonso Ossorio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Charlotte Park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Betty Parsons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Pat Passlof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Philip Pavia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Miriam Schapiro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Theodoros Stamos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Hedda Sterne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Jack Tworkov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Michael West </w:t>
      </w:r>
      <w:r w:rsidR="003F3CF9">
        <w:rPr>
          <w:rFonts w:ascii="Arial" w:hAnsi="Arial" w:cs="Arial"/>
          <w:color w:val="000000" w:themeColor="text1"/>
          <w:sz w:val="20"/>
          <w:szCs w:val="20"/>
        </w:rPr>
        <w:sym w:font="Symbol" w:char="F0B7"/>
      </w:r>
      <w:r w:rsidR="003F3CF9">
        <w:rPr>
          <w:rFonts w:ascii="Arial" w:hAnsi="Arial" w:cs="Arial"/>
          <w:color w:val="000000" w:themeColor="text1"/>
          <w:sz w:val="20"/>
          <w:szCs w:val="20"/>
        </w:rPr>
        <w:t xml:space="preserve"> Manoucher Yektai</w:t>
      </w:r>
    </w:p>
    <w:p w14:paraId="43E93211" w14:textId="77777777" w:rsidR="00473241" w:rsidRPr="00842AC8" w:rsidRDefault="00473241" w:rsidP="00BB7C6C">
      <w:pPr>
        <w:rPr>
          <w:rFonts w:ascii="Arial" w:eastAsia="Times New Roman" w:hAnsi="Arial" w:cs="Arial"/>
          <w:color w:val="000000" w:themeColor="text1"/>
          <w:sz w:val="20"/>
          <w:szCs w:val="20"/>
        </w:rPr>
      </w:pPr>
    </w:p>
    <w:p w14:paraId="7E02E2C5" w14:textId="05CAF0E7" w:rsidR="00373DE8" w:rsidRDefault="006D3ED9" w:rsidP="00BB7C6C">
      <w:pPr>
        <w:rPr>
          <w:rFonts w:ascii="Arial" w:hAnsi="Arial" w:cs="Arial"/>
          <w:color w:val="000000" w:themeColor="text1"/>
          <w:sz w:val="20"/>
          <w:szCs w:val="20"/>
        </w:rPr>
      </w:pPr>
      <w:r w:rsidRPr="00842AC8">
        <w:rPr>
          <w:rFonts w:ascii="Arial" w:hAnsi="Arial" w:cs="Arial"/>
          <w:color w:val="000000" w:themeColor="text1"/>
          <w:sz w:val="20"/>
          <w:szCs w:val="20"/>
        </w:rPr>
        <w:t>In the 1950s and 1960s, the Hamptons became one of the most significant meeting</w:t>
      </w:r>
      <w:r w:rsidR="006329FB">
        <w:rPr>
          <w:rFonts w:ascii="Arial" w:hAnsi="Arial" w:cs="Arial"/>
          <w:color w:val="000000" w:themeColor="text1"/>
          <w:sz w:val="20"/>
          <w:szCs w:val="20"/>
        </w:rPr>
        <w:t xml:space="preserve"> </w:t>
      </w:r>
      <w:r w:rsidRPr="00842AC8">
        <w:rPr>
          <w:rFonts w:ascii="Arial" w:hAnsi="Arial" w:cs="Arial"/>
          <w:color w:val="000000" w:themeColor="text1"/>
          <w:sz w:val="20"/>
          <w:szCs w:val="20"/>
        </w:rPr>
        <w:t>grounds of like-minded artists, who gathered on the beach, in local bars, and</w:t>
      </w:r>
      <w:r w:rsidR="00002451">
        <w:rPr>
          <w:rFonts w:ascii="Arial" w:hAnsi="Arial" w:cs="Arial"/>
          <w:color w:val="000000" w:themeColor="text1"/>
          <w:sz w:val="20"/>
          <w:szCs w:val="20"/>
        </w:rPr>
        <w:t xml:space="preserve"> at one another’s homes and studios</w:t>
      </w:r>
      <w:r w:rsidRPr="00842AC8">
        <w:rPr>
          <w:rFonts w:ascii="Arial" w:hAnsi="Arial" w:cs="Arial"/>
          <w:color w:val="000000" w:themeColor="text1"/>
          <w:sz w:val="20"/>
          <w:szCs w:val="20"/>
        </w:rPr>
        <w:t xml:space="preserve">.  It was an extension of </w:t>
      </w:r>
      <w:r w:rsidR="00842AC8" w:rsidRPr="00842AC8">
        <w:rPr>
          <w:rFonts w:ascii="Arial" w:hAnsi="Arial" w:cs="Arial"/>
          <w:color w:val="000000" w:themeColor="text1"/>
          <w:sz w:val="20"/>
          <w:szCs w:val="20"/>
        </w:rPr>
        <w:t xml:space="preserve">the </w:t>
      </w:r>
      <w:r w:rsidRPr="00842AC8">
        <w:rPr>
          <w:rFonts w:ascii="Arial" w:hAnsi="Arial" w:cs="Arial"/>
          <w:color w:val="000000" w:themeColor="text1"/>
          <w:sz w:val="20"/>
          <w:szCs w:val="20"/>
        </w:rPr>
        <w:t>v</w:t>
      </w:r>
      <w:r w:rsidR="002341F6">
        <w:rPr>
          <w:rFonts w:ascii="Arial" w:hAnsi="Arial" w:cs="Arial"/>
          <w:color w:val="000000" w:themeColor="text1"/>
          <w:sz w:val="20"/>
          <w:szCs w:val="20"/>
        </w:rPr>
        <w:t>anguard artistic activity</w:t>
      </w:r>
      <w:r w:rsidRPr="00842AC8">
        <w:rPr>
          <w:rFonts w:ascii="Arial" w:hAnsi="Arial" w:cs="Arial"/>
          <w:color w:val="000000" w:themeColor="text1"/>
          <w:sz w:val="20"/>
          <w:szCs w:val="20"/>
        </w:rPr>
        <w:t xml:space="preserve"> happening in New York City around abstraction, which constituted a radical redefinition of art.  But the East End was also a place where artists</w:t>
      </w:r>
      <w:r w:rsidR="002341F6">
        <w:rPr>
          <w:rFonts w:ascii="Arial" w:hAnsi="Arial" w:cs="Arial"/>
          <w:color w:val="000000" w:themeColor="text1"/>
          <w:sz w:val="20"/>
          <w:szCs w:val="20"/>
        </w:rPr>
        <w:t xml:space="preserve"> were </w:t>
      </w:r>
      <w:r w:rsidR="00596157">
        <w:rPr>
          <w:rFonts w:ascii="Arial" w:hAnsi="Arial" w:cs="Arial"/>
          <w:color w:val="000000" w:themeColor="text1"/>
          <w:sz w:val="20"/>
          <w:szCs w:val="20"/>
        </w:rPr>
        <w:t>free</w:t>
      </w:r>
      <w:r w:rsidR="002341F6">
        <w:rPr>
          <w:rFonts w:ascii="Arial" w:hAnsi="Arial" w:cs="Arial"/>
          <w:color w:val="000000" w:themeColor="text1"/>
          <w:sz w:val="20"/>
          <w:szCs w:val="20"/>
        </w:rPr>
        <w:t>r</w:t>
      </w:r>
      <w:r w:rsidR="00842AC8" w:rsidRPr="00842AC8">
        <w:rPr>
          <w:rFonts w:ascii="Arial" w:hAnsi="Arial" w:cs="Arial"/>
          <w:color w:val="000000" w:themeColor="text1"/>
          <w:sz w:val="20"/>
          <w:szCs w:val="20"/>
        </w:rPr>
        <w:t xml:space="preserve"> to experiment. </w:t>
      </w:r>
      <w:r w:rsidR="00637886">
        <w:rPr>
          <w:rFonts w:ascii="Arial" w:hAnsi="Arial" w:cs="Arial"/>
          <w:color w:val="000000" w:themeColor="text1"/>
          <w:sz w:val="20"/>
          <w:szCs w:val="20"/>
        </w:rPr>
        <w:t xml:space="preserve">For the </w:t>
      </w:r>
      <w:r w:rsidR="00002451">
        <w:rPr>
          <w:rFonts w:ascii="Arial" w:hAnsi="Arial" w:cs="Arial"/>
          <w:color w:val="000000" w:themeColor="text1"/>
          <w:sz w:val="20"/>
          <w:szCs w:val="20"/>
        </w:rPr>
        <w:t>third</w:t>
      </w:r>
      <w:r w:rsidR="00637886">
        <w:rPr>
          <w:rFonts w:ascii="Arial" w:hAnsi="Arial" w:cs="Arial"/>
          <w:color w:val="000000" w:themeColor="text1"/>
          <w:sz w:val="20"/>
          <w:szCs w:val="20"/>
        </w:rPr>
        <w:t xml:space="preserve"> time, </w:t>
      </w:r>
      <w:r w:rsidRPr="00842AC8">
        <w:rPr>
          <w:rFonts w:ascii="Arial" w:hAnsi="Arial" w:cs="Arial"/>
          <w:b/>
          <w:color w:val="000000" w:themeColor="text1"/>
          <w:sz w:val="20"/>
          <w:szCs w:val="20"/>
        </w:rPr>
        <w:t>Eric Firestone Gallery</w:t>
      </w:r>
      <w:r w:rsidR="00637886">
        <w:rPr>
          <w:rFonts w:ascii="Arial" w:hAnsi="Arial" w:cs="Arial"/>
          <w:color w:val="000000" w:themeColor="text1"/>
          <w:sz w:val="20"/>
          <w:szCs w:val="20"/>
        </w:rPr>
        <w:t xml:space="preserve"> pays homage</w:t>
      </w:r>
      <w:r w:rsidR="006329FB">
        <w:rPr>
          <w:rFonts w:ascii="Arial" w:hAnsi="Arial" w:cs="Arial"/>
          <w:color w:val="000000" w:themeColor="text1"/>
          <w:sz w:val="20"/>
          <w:szCs w:val="20"/>
        </w:rPr>
        <w:t xml:space="preserve"> to</w:t>
      </w:r>
      <w:r w:rsidRPr="00842AC8">
        <w:rPr>
          <w:rFonts w:ascii="Arial" w:hAnsi="Arial" w:cs="Arial"/>
          <w:color w:val="000000" w:themeColor="text1"/>
          <w:sz w:val="20"/>
          <w:szCs w:val="20"/>
        </w:rPr>
        <w:t xml:space="preserve"> this rich and layered history in </w:t>
      </w:r>
      <w:r w:rsidRPr="00842AC8">
        <w:rPr>
          <w:rFonts w:ascii="Arial" w:hAnsi="Arial" w:cs="Arial"/>
          <w:i/>
          <w:color w:val="000000" w:themeColor="text1"/>
          <w:sz w:val="20"/>
          <w:szCs w:val="20"/>
        </w:rPr>
        <w:t>Montauk Highway</w:t>
      </w:r>
      <w:r w:rsidR="00637886">
        <w:rPr>
          <w:rFonts w:ascii="Arial" w:hAnsi="Arial" w:cs="Arial"/>
          <w:i/>
          <w:color w:val="000000" w:themeColor="text1"/>
          <w:sz w:val="20"/>
          <w:szCs w:val="20"/>
        </w:rPr>
        <w:t xml:space="preserve"> I</w:t>
      </w:r>
      <w:r w:rsidR="008919C8">
        <w:rPr>
          <w:rFonts w:ascii="Arial" w:hAnsi="Arial" w:cs="Arial"/>
          <w:i/>
          <w:color w:val="000000" w:themeColor="text1"/>
          <w:sz w:val="20"/>
          <w:szCs w:val="20"/>
        </w:rPr>
        <w:t>II.</w:t>
      </w:r>
    </w:p>
    <w:p w14:paraId="78ABD7FB" w14:textId="77777777" w:rsidR="00373DE8" w:rsidRDefault="00373DE8" w:rsidP="00BB7C6C">
      <w:pPr>
        <w:rPr>
          <w:rFonts w:ascii="Arial" w:eastAsia="Times New Roman" w:hAnsi="Arial" w:cs="Arial"/>
          <w:color w:val="000000" w:themeColor="text1"/>
          <w:sz w:val="20"/>
          <w:szCs w:val="20"/>
        </w:rPr>
      </w:pPr>
    </w:p>
    <w:p w14:paraId="569FB70B" w14:textId="6E8755A1" w:rsidR="00744AB7" w:rsidRPr="00842AC8" w:rsidRDefault="006D3ED9" w:rsidP="00BB7C6C">
      <w:pPr>
        <w:rPr>
          <w:rFonts w:ascii="Arial" w:hAnsi="Arial" w:cs="Arial"/>
          <w:color w:val="000000" w:themeColor="text1"/>
          <w:sz w:val="20"/>
          <w:szCs w:val="20"/>
        </w:rPr>
      </w:pPr>
      <w:r w:rsidRPr="00842AC8">
        <w:rPr>
          <w:rFonts w:ascii="Arial" w:eastAsia="Times New Roman" w:hAnsi="Arial" w:cs="Arial"/>
          <w:color w:val="000000" w:themeColor="text1"/>
          <w:sz w:val="20"/>
          <w:szCs w:val="20"/>
        </w:rPr>
        <w:t xml:space="preserve">The show </w:t>
      </w:r>
      <w:r w:rsidR="00BB7C6C" w:rsidRPr="00842AC8">
        <w:rPr>
          <w:rFonts w:ascii="Arial" w:hAnsi="Arial" w:cs="Arial"/>
          <w:color w:val="000000" w:themeColor="text1"/>
          <w:sz w:val="20"/>
          <w:szCs w:val="20"/>
        </w:rPr>
        <w:t xml:space="preserve">includes work </w:t>
      </w:r>
      <w:r w:rsidR="0017577F">
        <w:rPr>
          <w:rFonts w:ascii="Arial" w:hAnsi="Arial" w:cs="Arial"/>
          <w:color w:val="000000" w:themeColor="text1"/>
          <w:sz w:val="20"/>
          <w:szCs w:val="20"/>
        </w:rPr>
        <w:t xml:space="preserve">from the period </w:t>
      </w:r>
      <w:r w:rsidR="00A8570D" w:rsidRPr="00842AC8">
        <w:rPr>
          <w:rFonts w:ascii="Arial" w:hAnsi="Arial" w:cs="Arial"/>
          <w:color w:val="000000" w:themeColor="text1"/>
          <w:sz w:val="20"/>
          <w:szCs w:val="20"/>
        </w:rPr>
        <w:t xml:space="preserve">by </w:t>
      </w:r>
      <w:r w:rsidR="00D77961">
        <w:rPr>
          <w:rFonts w:ascii="Arial" w:hAnsi="Arial" w:cs="Arial"/>
          <w:color w:val="000000" w:themeColor="text1"/>
          <w:sz w:val="20"/>
          <w:szCs w:val="20"/>
        </w:rPr>
        <w:t>more than</w:t>
      </w:r>
      <w:r w:rsidR="00435E37">
        <w:rPr>
          <w:rFonts w:ascii="Arial" w:hAnsi="Arial" w:cs="Arial"/>
          <w:color w:val="000000" w:themeColor="text1"/>
          <w:sz w:val="20"/>
          <w:szCs w:val="20"/>
        </w:rPr>
        <w:t xml:space="preserve"> </w:t>
      </w:r>
      <w:r w:rsidR="00785A64">
        <w:rPr>
          <w:rFonts w:ascii="Arial" w:hAnsi="Arial" w:cs="Arial"/>
          <w:color w:val="000000" w:themeColor="text1"/>
          <w:sz w:val="20"/>
          <w:szCs w:val="20"/>
        </w:rPr>
        <w:t>thirty</w:t>
      </w:r>
      <w:r w:rsidR="00002451">
        <w:rPr>
          <w:rFonts w:ascii="Arial" w:hAnsi="Arial" w:cs="Arial"/>
          <w:color w:val="000000" w:themeColor="text1"/>
          <w:sz w:val="20"/>
          <w:szCs w:val="20"/>
        </w:rPr>
        <w:t xml:space="preserve"> </w:t>
      </w:r>
      <w:r w:rsidR="00A8570D" w:rsidRPr="00842AC8">
        <w:rPr>
          <w:rFonts w:ascii="Arial" w:hAnsi="Arial" w:cs="Arial"/>
          <w:color w:val="000000" w:themeColor="text1"/>
          <w:sz w:val="20"/>
          <w:szCs w:val="20"/>
        </w:rPr>
        <w:t xml:space="preserve">artists </w:t>
      </w:r>
      <w:r w:rsidR="00BB7C6C" w:rsidRPr="00842AC8">
        <w:rPr>
          <w:rFonts w:ascii="Arial" w:hAnsi="Arial" w:cs="Arial"/>
          <w:color w:val="000000" w:themeColor="text1"/>
          <w:sz w:val="20"/>
          <w:szCs w:val="20"/>
        </w:rPr>
        <w:t>who</w:t>
      </w:r>
      <w:r w:rsidR="00A8570D" w:rsidRPr="00842AC8">
        <w:rPr>
          <w:rFonts w:ascii="Arial" w:hAnsi="Arial" w:cs="Arial"/>
          <w:color w:val="000000" w:themeColor="text1"/>
          <w:sz w:val="20"/>
          <w:szCs w:val="20"/>
        </w:rPr>
        <w:t xml:space="preserve"> played an important role in</w:t>
      </w:r>
      <w:r w:rsidR="0028645B" w:rsidRPr="00842AC8">
        <w:rPr>
          <w:rFonts w:ascii="Arial" w:hAnsi="Arial" w:cs="Arial"/>
          <w:color w:val="000000" w:themeColor="text1"/>
          <w:sz w:val="20"/>
          <w:szCs w:val="20"/>
        </w:rPr>
        <w:t xml:space="preserve"> the Hamptons scene</w:t>
      </w:r>
      <w:r w:rsidRPr="00842AC8">
        <w:rPr>
          <w:rFonts w:ascii="Arial" w:hAnsi="Arial" w:cs="Arial"/>
          <w:color w:val="000000" w:themeColor="text1"/>
          <w:sz w:val="20"/>
          <w:szCs w:val="20"/>
        </w:rPr>
        <w:t>, and had studios in the area.</w:t>
      </w:r>
      <w:r w:rsidR="00002451">
        <w:rPr>
          <w:rFonts w:ascii="Arial" w:hAnsi="Arial" w:cs="Arial"/>
          <w:color w:val="000000" w:themeColor="text1"/>
          <w:sz w:val="20"/>
          <w:szCs w:val="20"/>
        </w:rPr>
        <w:t xml:space="preserve"> In this moment, when </w:t>
      </w:r>
      <w:r w:rsidR="00002451" w:rsidRPr="00AF66F1">
        <w:rPr>
          <w:rFonts w:ascii="Arial" w:hAnsi="Arial" w:cs="Arial"/>
          <w:i/>
          <w:color w:val="000000" w:themeColor="text1"/>
          <w:sz w:val="20"/>
          <w:szCs w:val="20"/>
        </w:rPr>
        <w:t>Ninth Street Women</w:t>
      </w:r>
      <w:r w:rsidR="00002451">
        <w:rPr>
          <w:rFonts w:ascii="Arial" w:hAnsi="Arial" w:cs="Arial"/>
          <w:color w:val="000000" w:themeColor="text1"/>
          <w:sz w:val="20"/>
          <w:szCs w:val="20"/>
        </w:rPr>
        <w:t xml:space="preserve"> is one of the most talked-about books in the art world, Eric Firestone Gallery continues to re-investigate the depth of this scene and the role of women artists and lesser-known abstractionists.</w:t>
      </w:r>
    </w:p>
    <w:p w14:paraId="483DF909" w14:textId="77777777" w:rsidR="00BB7C6C" w:rsidRPr="00842AC8" w:rsidRDefault="00BB7C6C" w:rsidP="00BB7C6C">
      <w:pPr>
        <w:rPr>
          <w:rFonts w:ascii="Arial" w:eastAsia="Times New Roman" w:hAnsi="Arial" w:cs="Arial"/>
          <w:color w:val="000000" w:themeColor="text1"/>
          <w:sz w:val="20"/>
          <w:szCs w:val="20"/>
        </w:rPr>
      </w:pPr>
    </w:p>
    <w:p w14:paraId="0C87B885" w14:textId="49FA0F39" w:rsidR="00DA3394" w:rsidRPr="00842AC8" w:rsidRDefault="002341F6" w:rsidP="00DA3394">
      <w:pPr>
        <w:rPr>
          <w:rFonts w:ascii="Arial" w:hAnsi="Arial" w:cs="Arial"/>
          <w:color w:val="000000" w:themeColor="text1"/>
          <w:sz w:val="20"/>
          <w:szCs w:val="20"/>
        </w:rPr>
      </w:pPr>
      <w:r>
        <w:rPr>
          <w:rFonts w:ascii="Arial" w:hAnsi="Arial" w:cs="Arial"/>
          <w:color w:val="000000" w:themeColor="text1"/>
          <w:sz w:val="20"/>
          <w:szCs w:val="20"/>
        </w:rPr>
        <w:t>Uncluttered sight lines</w:t>
      </w:r>
      <w:r w:rsidR="00A5157D" w:rsidRPr="00842AC8">
        <w:rPr>
          <w:rFonts w:ascii="Arial" w:hAnsi="Arial" w:cs="Arial"/>
          <w:color w:val="000000" w:themeColor="text1"/>
          <w:sz w:val="20"/>
          <w:szCs w:val="20"/>
        </w:rPr>
        <w:t xml:space="preserve"> and </w:t>
      </w:r>
      <w:r w:rsidR="006329FB">
        <w:rPr>
          <w:rFonts w:ascii="Arial" w:hAnsi="Arial" w:cs="Arial"/>
          <w:color w:val="000000" w:themeColor="text1"/>
          <w:sz w:val="20"/>
          <w:szCs w:val="20"/>
        </w:rPr>
        <w:t>expansive</w:t>
      </w:r>
      <w:r>
        <w:rPr>
          <w:rFonts w:ascii="Arial" w:hAnsi="Arial" w:cs="Arial"/>
          <w:color w:val="000000" w:themeColor="text1"/>
          <w:sz w:val="20"/>
          <w:szCs w:val="20"/>
        </w:rPr>
        <w:t xml:space="preserve"> fields </w:t>
      </w:r>
      <w:r w:rsidR="00D77961">
        <w:rPr>
          <w:rFonts w:ascii="Arial" w:hAnsi="Arial" w:cs="Arial"/>
          <w:color w:val="000000" w:themeColor="text1"/>
          <w:sz w:val="20"/>
          <w:szCs w:val="20"/>
        </w:rPr>
        <w:t>by</w:t>
      </w:r>
      <w:r w:rsidR="006329FB">
        <w:rPr>
          <w:rFonts w:ascii="Arial" w:hAnsi="Arial" w:cs="Arial"/>
          <w:color w:val="000000" w:themeColor="text1"/>
          <w:sz w:val="20"/>
          <w:szCs w:val="20"/>
        </w:rPr>
        <w:t xml:space="preserve"> the </w:t>
      </w:r>
      <w:r>
        <w:rPr>
          <w:rFonts w:ascii="Arial" w:hAnsi="Arial" w:cs="Arial"/>
          <w:color w:val="000000" w:themeColor="text1"/>
          <w:sz w:val="20"/>
          <w:szCs w:val="20"/>
        </w:rPr>
        <w:t>sea</w:t>
      </w:r>
      <w:r w:rsidR="00FF0C35" w:rsidRPr="00842AC8">
        <w:rPr>
          <w:rFonts w:ascii="Arial" w:hAnsi="Arial" w:cs="Arial"/>
          <w:color w:val="000000" w:themeColor="text1"/>
          <w:sz w:val="20"/>
          <w:szCs w:val="20"/>
        </w:rPr>
        <w:t xml:space="preserve"> define t</w:t>
      </w:r>
      <w:r w:rsidR="003A68BB" w:rsidRPr="00842AC8">
        <w:rPr>
          <w:rFonts w:ascii="Arial" w:hAnsi="Arial" w:cs="Arial"/>
          <w:color w:val="000000" w:themeColor="text1"/>
          <w:sz w:val="20"/>
          <w:szCs w:val="20"/>
        </w:rPr>
        <w:t xml:space="preserve">he landscape of the East End. In the 1950s and 60s, when the artists lived mostly amidst farmers and fishermen, it was particularly so. The influence </w:t>
      </w:r>
      <w:r w:rsidR="00525728" w:rsidRPr="00842AC8">
        <w:rPr>
          <w:rFonts w:ascii="Arial" w:hAnsi="Arial" w:cs="Arial"/>
          <w:color w:val="000000" w:themeColor="text1"/>
          <w:sz w:val="20"/>
          <w:szCs w:val="20"/>
        </w:rPr>
        <w:t xml:space="preserve">of </w:t>
      </w:r>
      <w:r w:rsidR="00FF0C35" w:rsidRPr="00842AC8">
        <w:rPr>
          <w:rFonts w:ascii="Arial" w:hAnsi="Arial" w:cs="Arial"/>
          <w:color w:val="000000" w:themeColor="text1"/>
          <w:sz w:val="20"/>
          <w:szCs w:val="20"/>
        </w:rPr>
        <w:t xml:space="preserve">this </w:t>
      </w:r>
      <w:r w:rsidR="003A68BB" w:rsidRPr="00842AC8">
        <w:rPr>
          <w:rFonts w:ascii="Arial" w:hAnsi="Arial" w:cs="Arial"/>
          <w:color w:val="000000" w:themeColor="text1"/>
          <w:sz w:val="20"/>
          <w:szCs w:val="20"/>
        </w:rPr>
        <w:t>landscape and its light permeates the painting and sculpture</w:t>
      </w:r>
      <w:r w:rsidR="00792791" w:rsidRPr="00842AC8">
        <w:rPr>
          <w:rFonts w:ascii="Arial" w:hAnsi="Arial" w:cs="Arial"/>
          <w:color w:val="000000" w:themeColor="text1"/>
          <w:sz w:val="20"/>
          <w:szCs w:val="20"/>
        </w:rPr>
        <w:t xml:space="preserve"> on view</w:t>
      </w:r>
      <w:r w:rsidR="003A68BB" w:rsidRPr="00842AC8">
        <w:rPr>
          <w:rFonts w:ascii="Arial" w:hAnsi="Arial" w:cs="Arial"/>
          <w:color w:val="000000" w:themeColor="text1"/>
          <w:sz w:val="20"/>
          <w:szCs w:val="20"/>
        </w:rPr>
        <w:t xml:space="preserve">. </w:t>
      </w:r>
    </w:p>
    <w:p w14:paraId="4BB4DF1C" w14:textId="77777777" w:rsidR="002E47DE" w:rsidRPr="00842AC8" w:rsidRDefault="002E47DE" w:rsidP="00BB7C6C">
      <w:pPr>
        <w:rPr>
          <w:rFonts w:ascii="Arial" w:eastAsia="Times New Roman" w:hAnsi="Arial" w:cs="Arial"/>
          <w:color w:val="000000" w:themeColor="text1"/>
          <w:sz w:val="20"/>
          <w:szCs w:val="20"/>
        </w:rPr>
      </w:pPr>
    </w:p>
    <w:p w14:paraId="12D41150" w14:textId="1EAB1B8C" w:rsidR="00373DE8" w:rsidRDefault="00DA0ADD" w:rsidP="003A68BB">
      <w:pPr>
        <w:rPr>
          <w:rFonts w:ascii="Arial" w:hAnsi="Arial" w:cs="Arial"/>
          <w:color w:val="000000" w:themeColor="text1"/>
          <w:sz w:val="20"/>
          <w:szCs w:val="20"/>
        </w:rPr>
      </w:pPr>
      <w:r>
        <w:rPr>
          <w:rFonts w:ascii="Arial" w:hAnsi="Arial" w:cs="Arial"/>
          <w:color w:val="000000" w:themeColor="text1"/>
          <w:sz w:val="20"/>
          <w:szCs w:val="20"/>
        </w:rPr>
        <w:t xml:space="preserve">Much of the painting </w:t>
      </w:r>
      <w:r w:rsidR="00387AA1">
        <w:rPr>
          <w:rFonts w:ascii="Arial" w:hAnsi="Arial" w:cs="Arial"/>
          <w:color w:val="000000" w:themeColor="text1"/>
          <w:sz w:val="20"/>
          <w:szCs w:val="20"/>
        </w:rPr>
        <w:t xml:space="preserve">and sculpture </w:t>
      </w:r>
      <w:r w:rsidR="00D77961">
        <w:rPr>
          <w:rFonts w:ascii="Arial" w:hAnsi="Arial" w:cs="Arial"/>
          <w:color w:val="000000" w:themeColor="text1"/>
          <w:sz w:val="20"/>
          <w:szCs w:val="20"/>
        </w:rPr>
        <w:t xml:space="preserve">presented here </w:t>
      </w:r>
      <w:r w:rsidR="00B53000">
        <w:rPr>
          <w:rFonts w:ascii="Arial" w:hAnsi="Arial" w:cs="Arial"/>
          <w:color w:val="000000" w:themeColor="text1"/>
          <w:sz w:val="20"/>
          <w:szCs w:val="20"/>
        </w:rPr>
        <w:t>has</w:t>
      </w:r>
      <w:r w:rsidR="00387AA1">
        <w:rPr>
          <w:rFonts w:ascii="Arial" w:hAnsi="Arial" w:cs="Arial"/>
          <w:color w:val="000000" w:themeColor="text1"/>
          <w:sz w:val="20"/>
          <w:szCs w:val="20"/>
        </w:rPr>
        <w:t xml:space="preserve"> </w:t>
      </w:r>
      <w:r>
        <w:rPr>
          <w:rFonts w:ascii="Arial" w:hAnsi="Arial" w:cs="Arial"/>
          <w:color w:val="000000" w:themeColor="text1"/>
          <w:sz w:val="20"/>
          <w:szCs w:val="20"/>
        </w:rPr>
        <w:t xml:space="preserve">a sense of hope and expansiveness, but </w:t>
      </w:r>
      <w:proofErr w:type="gramStart"/>
      <w:r w:rsidR="00B53000">
        <w:rPr>
          <w:rFonts w:ascii="Arial" w:hAnsi="Arial" w:cs="Arial"/>
          <w:color w:val="000000" w:themeColor="text1"/>
          <w:sz w:val="20"/>
          <w:szCs w:val="20"/>
        </w:rPr>
        <w:t>is</w:t>
      </w:r>
      <w:proofErr w:type="gramEnd"/>
      <w:r w:rsidR="00B53000">
        <w:rPr>
          <w:rFonts w:ascii="Arial" w:hAnsi="Arial" w:cs="Arial"/>
          <w:color w:val="000000" w:themeColor="text1"/>
          <w:sz w:val="20"/>
          <w:szCs w:val="20"/>
        </w:rPr>
        <w:t xml:space="preserve"> </w:t>
      </w:r>
      <w:r>
        <w:rPr>
          <w:rFonts w:ascii="Arial" w:hAnsi="Arial" w:cs="Arial"/>
          <w:color w:val="000000" w:themeColor="text1"/>
          <w:sz w:val="20"/>
          <w:szCs w:val="20"/>
        </w:rPr>
        <w:t xml:space="preserve">also fractured and elegiac. </w:t>
      </w:r>
      <w:r w:rsidR="00BB7C6C" w:rsidRPr="00842AC8">
        <w:rPr>
          <w:rFonts w:ascii="Arial" w:hAnsi="Arial" w:cs="Arial"/>
          <w:color w:val="000000" w:themeColor="text1"/>
          <w:sz w:val="20"/>
          <w:szCs w:val="20"/>
        </w:rPr>
        <w:t xml:space="preserve">This aesthetic also becomes a visual metaphor for what the East End represented to these artists.  It was a refuge from the pressures </w:t>
      </w:r>
      <w:r w:rsidR="00265D30">
        <w:rPr>
          <w:rFonts w:ascii="Arial" w:hAnsi="Arial" w:cs="Arial"/>
          <w:color w:val="000000" w:themeColor="text1"/>
          <w:sz w:val="20"/>
          <w:szCs w:val="20"/>
        </w:rPr>
        <w:t>of the city</w:t>
      </w:r>
      <w:r w:rsidR="00B60D29" w:rsidRPr="00842AC8">
        <w:rPr>
          <w:rFonts w:ascii="Arial" w:hAnsi="Arial" w:cs="Arial"/>
          <w:color w:val="000000" w:themeColor="text1"/>
          <w:sz w:val="20"/>
          <w:szCs w:val="20"/>
        </w:rPr>
        <w:t xml:space="preserve">. </w:t>
      </w:r>
      <w:r w:rsidR="00DA3394" w:rsidRPr="00842AC8">
        <w:rPr>
          <w:rFonts w:ascii="Arial" w:hAnsi="Arial" w:cs="Arial"/>
          <w:color w:val="000000" w:themeColor="text1"/>
          <w:sz w:val="20"/>
          <w:szCs w:val="20"/>
        </w:rPr>
        <w:t xml:space="preserve">It was bucolic </w:t>
      </w:r>
      <w:r w:rsidR="00780E17" w:rsidRPr="00842AC8">
        <w:rPr>
          <w:rFonts w:ascii="Arial" w:hAnsi="Arial" w:cs="Arial"/>
          <w:color w:val="000000" w:themeColor="text1"/>
          <w:sz w:val="20"/>
          <w:szCs w:val="20"/>
        </w:rPr>
        <w:t xml:space="preserve">but </w:t>
      </w:r>
      <w:r w:rsidR="00FF0C35" w:rsidRPr="00842AC8">
        <w:rPr>
          <w:rFonts w:ascii="Arial" w:hAnsi="Arial" w:cs="Arial"/>
          <w:color w:val="000000" w:themeColor="text1"/>
          <w:sz w:val="20"/>
          <w:szCs w:val="20"/>
        </w:rPr>
        <w:t xml:space="preserve">punctuated by </w:t>
      </w:r>
      <w:r w:rsidR="002E47DE">
        <w:rPr>
          <w:rFonts w:ascii="Arial" w:hAnsi="Arial" w:cs="Arial"/>
          <w:color w:val="000000" w:themeColor="text1"/>
          <w:sz w:val="20"/>
          <w:szCs w:val="20"/>
        </w:rPr>
        <w:t>serious challenge and tragedy</w:t>
      </w:r>
      <w:r w:rsidR="00780E17" w:rsidRPr="00842AC8">
        <w:rPr>
          <w:rFonts w:ascii="Arial" w:hAnsi="Arial" w:cs="Arial"/>
          <w:color w:val="000000" w:themeColor="text1"/>
          <w:sz w:val="20"/>
          <w:szCs w:val="20"/>
        </w:rPr>
        <w:t xml:space="preserve">: </w:t>
      </w:r>
      <w:r w:rsidR="00002451">
        <w:rPr>
          <w:rFonts w:ascii="Arial" w:hAnsi="Arial" w:cs="Arial"/>
          <w:color w:val="000000" w:themeColor="text1"/>
          <w:sz w:val="20"/>
          <w:szCs w:val="20"/>
        </w:rPr>
        <w:t xml:space="preserve">alcoholism, suicide, the </w:t>
      </w:r>
      <w:r w:rsidR="002E47DE">
        <w:rPr>
          <w:rFonts w:ascii="Arial" w:hAnsi="Arial" w:cs="Arial"/>
          <w:color w:val="000000" w:themeColor="text1"/>
          <w:sz w:val="20"/>
          <w:szCs w:val="20"/>
        </w:rPr>
        <w:t xml:space="preserve">heavy </w:t>
      </w:r>
      <w:r w:rsidR="00002451">
        <w:rPr>
          <w:rFonts w:ascii="Arial" w:hAnsi="Arial" w:cs="Arial"/>
          <w:color w:val="000000" w:themeColor="text1"/>
          <w:sz w:val="20"/>
          <w:szCs w:val="20"/>
        </w:rPr>
        <w:t>shadow of the second World War</w:t>
      </w:r>
      <w:r w:rsidR="002E47DE">
        <w:rPr>
          <w:rFonts w:ascii="Arial" w:hAnsi="Arial" w:cs="Arial"/>
          <w:color w:val="000000" w:themeColor="text1"/>
          <w:sz w:val="20"/>
          <w:szCs w:val="20"/>
        </w:rPr>
        <w:t>, and Jackson Pollock’s death in a car crash in Springs during the summer of 1956.</w:t>
      </w:r>
      <w:r w:rsidR="00002451">
        <w:rPr>
          <w:rFonts w:ascii="Arial" w:hAnsi="Arial" w:cs="Arial"/>
          <w:color w:val="000000" w:themeColor="text1"/>
          <w:sz w:val="20"/>
          <w:szCs w:val="20"/>
        </w:rPr>
        <w:t xml:space="preserve"> </w:t>
      </w:r>
    </w:p>
    <w:p w14:paraId="254C8DAC" w14:textId="04E3C1BA" w:rsidR="00E167E7" w:rsidRDefault="00E167E7" w:rsidP="003A68BB">
      <w:pPr>
        <w:rPr>
          <w:rFonts w:ascii="Arial" w:hAnsi="Arial" w:cs="Arial"/>
          <w:color w:val="000000" w:themeColor="text1"/>
          <w:sz w:val="20"/>
          <w:szCs w:val="20"/>
        </w:rPr>
      </w:pPr>
    </w:p>
    <w:p w14:paraId="226CB67C" w14:textId="119553ED" w:rsidR="00A807A7" w:rsidRPr="00295BE1" w:rsidRDefault="00E167E7" w:rsidP="00BB7C6C">
      <w:pPr>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Jackson Pollock and Lee Krasner</w:t>
      </w:r>
      <w:r w:rsidRPr="00842AC8">
        <w:rPr>
          <w:rFonts w:ascii="Arial" w:eastAsia="Times New Roman" w:hAnsi="Arial" w:cs="Arial"/>
          <w:color w:val="000000" w:themeColor="text1"/>
          <w:sz w:val="20"/>
          <w:szCs w:val="20"/>
          <w:shd w:val="clear" w:color="auto" w:fill="FFFFFF"/>
        </w:rPr>
        <w:t xml:space="preserve"> were among the earliest artists of the scene to decamp to the Hamptons; they moved to the </w:t>
      </w:r>
      <w:proofErr w:type="gramStart"/>
      <w:r w:rsidRPr="00842AC8">
        <w:rPr>
          <w:rFonts w:ascii="Arial" w:eastAsia="Times New Roman" w:hAnsi="Arial" w:cs="Arial"/>
          <w:color w:val="000000" w:themeColor="text1"/>
          <w:sz w:val="20"/>
          <w:szCs w:val="20"/>
          <w:shd w:val="clear" w:color="auto" w:fill="FFFFFF"/>
        </w:rPr>
        <w:t>Springs</w:t>
      </w:r>
      <w:proofErr w:type="gramEnd"/>
      <w:r w:rsidRPr="00842AC8">
        <w:rPr>
          <w:rFonts w:ascii="Arial" w:eastAsia="Times New Roman" w:hAnsi="Arial" w:cs="Arial"/>
          <w:color w:val="000000" w:themeColor="text1"/>
          <w:sz w:val="20"/>
          <w:szCs w:val="20"/>
          <w:shd w:val="clear" w:color="auto" w:fill="FFFFFF"/>
        </w:rPr>
        <w:t xml:space="preserve"> in 1945.  </w:t>
      </w:r>
      <w:r w:rsidR="00A40446">
        <w:rPr>
          <w:rFonts w:ascii="Arial" w:eastAsia="Times New Roman" w:hAnsi="Arial" w:cs="Arial"/>
          <w:color w:val="000000" w:themeColor="text1"/>
          <w:sz w:val="20"/>
          <w:szCs w:val="20"/>
          <w:shd w:val="clear" w:color="auto" w:fill="FFFFFF"/>
        </w:rPr>
        <w:t xml:space="preserve">One </w:t>
      </w:r>
      <w:r w:rsidR="000A6009" w:rsidRPr="00842AC8">
        <w:rPr>
          <w:rFonts w:ascii="Arial" w:eastAsia="Times New Roman" w:hAnsi="Arial" w:cs="Arial"/>
          <w:color w:val="000000" w:themeColor="text1"/>
          <w:sz w:val="20"/>
          <w:szCs w:val="20"/>
          <w:shd w:val="clear" w:color="auto" w:fill="FFFFFF"/>
        </w:rPr>
        <w:t xml:space="preserve">early gathering place </w:t>
      </w:r>
      <w:r w:rsidR="00A40446">
        <w:rPr>
          <w:rFonts w:ascii="Arial" w:eastAsia="Times New Roman" w:hAnsi="Arial" w:cs="Arial"/>
          <w:color w:val="000000" w:themeColor="text1"/>
          <w:sz w:val="20"/>
          <w:szCs w:val="20"/>
          <w:shd w:val="clear" w:color="auto" w:fill="FFFFFF"/>
        </w:rPr>
        <w:t xml:space="preserve">on the East End </w:t>
      </w:r>
      <w:r w:rsidR="000A6009" w:rsidRPr="00842AC8">
        <w:rPr>
          <w:rFonts w:ascii="Arial" w:eastAsia="Times New Roman" w:hAnsi="Arial" w:cs="Arial"/>
          <w:color w:val="000000" w:themeColor="text1"/>
          <w:sz w:val="20"/>
          <w:szCs w:val="20"/>
          <w:shd w:val="clear" w:color="auto" w:fill="FFFFFF"/>
        </w:rPr>
        <w:t>was the home of Leo Castelli and his wife Ileana Sonnabend</w:t>
      </w:r>
      <w:r w:rsidR="0028645B" w:rsidRPr="00842AC8">
        <w:rPr>
          <w:rFonts w:ascii="Arial" w:eastAsia="Times New Roman" w:hAnsi="Arial" w:cs="Arial"/>
          <w:color w:val="000000" w:themeColor="text1"/>
          <w:sz w:val="20"/>
          <w:szCs w:val="20"/>
          <w:shd w:val="clear" w:color="auto" w:fill="FFFFFF"/>
        </w:rPr>
        <w:t>, on Jericho Lane in East Hampton</w:t>
      </w:r>
      <w:r w:rsidR="000A6009" w:rsidRPr="00842AC8">
        <w:rPr>
          <w:rFonts w:ascii="Arial" w:eastAsia="Times New Roman" w:hAnsi="Arial" w:cs="Arial"/>
          <w:color w:val="000000" w:themeColor="text1"/>
          <w:sz w:val="20"/>
          <w:szCs w:val="20"/>
          <w:shd w:val="clear" w:color="auto" w:fill="FFFFFF"/>
        </w:rPr>
        <w:t xml:space="preserve">. </w:t>
      </w:r>
      <w:r w:rsidR="0045127E" w:rsidRPr="00842AC8">
        <w:rPr>
          <w:rFonts w:ascii="Arial" w:eastAsia="Times New Roman" w:hAnsi="Arial" w:cs="Arial"/>
          <w:b/>
          <w:color w:val="000000" w:themeColor="text1"/>
          <w:sz w:val="20"/>
          <w:szCs w:val="20"/>
          <w:shd w:val="clear" w:color="auto" w:fill="FFFFFF"/>
        </w:rPr>
        <w:t>Willem and Elaine de Kooning</w:t>
      </w:r>
      <w:r w:rsidR="0045127E" w:rsidRPr="00842AC8">
        <w:rPr>
          <w:rFonts w:ascii="Arial" w:eastAsia="Times New Roman" w:hAnsi="Arial" w:cs="Arial"/>
          <w:color w:val="000000" w:themeColor="text1"/>
          <w:sz w:val="20"/>
          <w:szCs w:val="20"/>
          <w:shd w:val="clear" w:color="auto" w:fill="FFFFFF"/>
        </w:rPr>
        <w:t xml:space="preserve"> spent two summers in the early 1</w:t>
      </w:r>
      <w:r w:rsidR="002F16F7" w:rsidRPr="00842AC8">
        <w:rPr>
          <w:rFonts w:ascii="Arial" w:eastAsia="Times New Roman" w:hAnsi="Arial" w:cs="Arial"/>
          <w:color w:val="000000" w:themeColor="text1"/>
          <w:sz w:val="20"/>
          <w:szCs w:val="20"/>
          <w:shd w:val="clear" w:color="auto" w:fill="FFFFFF"/>
        </w:rPr>
        <w:t>950s</w:t>
      </w:r>
      <w:r w:rsidR="0045127E" w:rsidRPr="00842AC8">
        <w:rPr>
          <w:rFonts w:ascii="Arial" w:eastAsia="Times New Roman" w:hAnsi="Arial" w:cs="Arial"/>
          <w:color w:val="000000" w:themeColor="text1"/>
          <w:sz w:val="20"/>
          <w:szCs w:val="20"/>
          <w:shd w:val="clear" w:color="auto" w:fill="FFFFFF"/>
        </w:rPr>
        <w:t xml:space="preserve"> living</w:t>
      </w:r>
      <w:r w:rsidR="002A744E" w:rsidRPr="00842AC8">
        <w:rPr>
          <w:rFonts w:ascii="Arial" w:eastAsia="Times New Roman" w:hAnsi="Arial" w:cs="Arial"/>
          <w:color w:val="000000" w:themeColor="text1"/>
          <w:sz w:val="20"/>
          <w:szCs w:val="20"/>
          <w:shd w:val="clear" w:color="auto" w:fill="FFFFFF"/>
        </w:rPr>
        <w:t xml:space="preserve"> there</w:t>
      </w:r>
      <w:r w:rsidR="002F16F7" w:rsidRPr="00842AC8">
        <w:rPr>
          <w:rFonts w:ascii="Arial" w:eastAsia="Times New Roman" w:hAnsi="Arial" w:cs="Arial"/>
          <w:color w:val="000000" w:themeColor="text1"/>
          <w:sz w:val="20"/>
          <w:szCs w:val="20"/>
          <w:shd w:val="clear" w:color="auto" w:fill="FFFFFF"/>
        </w:rPr>
        <w:t xml:space="preserve">.  </w:t>
      </w:r>
      <w:r w:rsidR="0045127E" w:rsidRPr="00842AC8">
        <w:rPr>
          <w:rFonts w:ascii="Arial" w:eastAsia="Times New Roman" w:hAnsi="Arial" w:cs="Arial"/>
          <w:color w:val="000000" w:themeColor="text1"/>
          <w:sz w:val="20"/>
          <w:szCs w:val="20"/>
          <w:shd w:val="clear" w:color="auto" w:fill="FFFFFF"/>
        </w:rPr>
        <w:t xml:space="preserve">It was during </w:t>
      </w:r>
      <w:r w:rsidR="002F16F7" w:rsidRPr="00842AC8">
        <w:rPr>
          <w:rFonts w:ascii="Arial" w:eastAsia="Times New Roman" w:hAnsi="Arial" w:cs="Arial"/>
          <w:color w:val="000000" w:themeColor="text1"/>
          <w:sz w:val="20"/>
          <w:szCs w:val="20"/>
          <w:shd w:val="clear" w:color="auto" w:fill="FFFFFF"/>
        </w:rPr>
        <w:t xml:space="preserve">this time </w:t>
      </w:r>
      <w:r w:rsidR="0045127E" w:rsidRPr="00842AC8">
        <w:rPr>
          <w:rFonts w:ascii="Arial" w:eastAsia="Times New Roman" w:hAnsi="Arial" w:cs="Arial"/>
          <w:color w:val="000000" w:themeColor="text1"/>
          <w:sz w:val="20"/>
          <w:szCs w:val="20"/>
          <w:shd w:val="clear" w:color="auto" w:fill="FFFFFF"/>
        </w:rPr>
        <w:t xml:space="preserve">that de Kooning was struggling with his </w:t>
      </w:r>
      <w:r w:rsidR="002341F6">
        <w:rPr>
          <w:rFonts w:ascii="Arial" w:eastAsia="Times New Roman" w:hAnsi="Arial" w:cs="Arial"/>
          <w:color w:val="000000" w:themeColor="text1"/>
          <w:sz w:val="20"/>
          <w:szCs w:val="20"/>
          <w:shd w:val="clear" w:color="auto" w:fill="FFFFFF"/>
        </w:rPr>
        <w:t>“</w:t>
      </w:r>
      <w:r w:rsidR="0045127E" w:rsidRPr="002341F6">
        <w:rPr>
          <w:rFonts w:ascii="Arial" w:eastAsia="Times New Roman" w:hAnsi="Arial" w:cs="Arial"/>
          <w:color w:val="000000" w:themeColor="text1"/>
          <w:sz w:val="20"/>
          <w:szCs w:val="20"/>
          <w:shd w:val="clear" w:color="auto" w:fill="FFFFFF"/>
        </w:rPr>
        <w:t>Woman</w:t>
      </w:r>
      <w:r w:rsidR="002341F6">
        <w:rPr>
          <w:rFonts w:ascii="Arial" w:eastAsia="Times New Roman" w:hAnsi="Arial" w:cs="Arial"/>
          <w:color w:val="000000" w:themeColor="text1"/>
          <w:sz w:val="20"/>
          <w:szCs w:val="20"/>
          <w:shd w:val="clear" w:color="auto" w:fill="FFFFFF"/>
        </w:rPr>
        <w:t xml:space="preserve">” </w:t>
      </w:r>
      <w:r w:rsidR="0045127E" w:rsidRPr="00842AC8">
        <w:rPr>
          <w:rFonts w:ascii="Arial" w:eastAsia="Times New Roman" w:hAnsi="Arial" w:cs="Arial"/>
          <w:color w:val="000000" w:themeColor="text1"/>
          <w:sz w:val="20"/>
          <w:szCs w:val="20"/>
          <w:shd w:val="clear" w:color="auto" w:fill="FFFFFF"/>
        </w:rPr>
        <w:t>series, and he was abl</w:t>
      </w:r>
      <w:r w:rsidR="002341F6">
        <w:rPr>
          <w:rFonts w:ascii="Arial" w:eastAsia="Times New Roman" w:hAnsi="Arial" w:cs="Arial"/>
          <w:color w:val="000000" w:themeColor="text1"/>
          <w:sz w:val="20"/>
          <w:szCs w:val="20"/>
          <w:shd w:val="clear" w:color="auto" w:fill="FFFFFF"/>
        </w:rPr>
        <w:t>e to carve out his own studio on</w:t>
      </w:r>
      <w:r w:rsidR="0045127E" w:rsidRPr="00842AC8">
        <w:rPr>
          <w:rFonts w:ascii="Arial" w:eastAsia="Times New Roman" w:hAnsi="Arial" w:cs="Arial"/>
          <w:color w:val="000000" w:themeColor="text1"/>
          <w:sz w:val="20"/>
          <w:szCs w:val="20"/>
          <w:shd w:val="clear" w:color="auto" w:fill="FFFFFF"/>
        </w:rPr>
        <w:t xml:space="preserve"> the porch of the rambling house. </w:t>
      </w:r>
      <w:r w:rsidR="00A13DEA" w:rsidRPr="00842AC8">
        <w:rPr>
          <w:rFonts w:ascii="Arial" w:eastAsia="Times New Roman" w:hAnsi="Arial" w:cs="Arial"/>
          <w:color w:val="000000" w:themeColor="text1"/>
          <w:sz w:val="20"/>
          <w:szCs w:val="20"/>
          <w:shd w:val="clear" w:color="auto" w:fill="FFFFFF"/>
        </w:rPr>
        <w:t xml:space="preserve">His palette lightened during this period of artistic transition; the </w:t>
      </w:r>
      <w:r w:rsidR="00525728" w:rsidRPr="00842AC8">
        <w:rPr>
          <w:rFonts w:ascii="Arial" w:eastAsia="Times New Roman" w:hAnsi="Arial" w:cs="Arial"/>
          <w:color w:val="000000" w:themeColor="text1"/>
          <w:sz w:val="20"/>
          <w:szCs w:val="20"/>
          <w:shd w:val="clear" w:color="auto" w:fill="FFFFFF"/>
        </w:rPr>
        <w:t xml:space="preserve">sea and water seemed to infiltrate the paintings.  </w:t>
      </w:r>
      <w:r w:rsidR="00FF0C35" w:rsidRPr="00842AC8">
        <w:rPr>
          <w:rFonts w:ascii="Arial" w:eastAsia="Times New Roman" w:hAnsi="Arial" w:cs="Arial"/>
          <w:color w:val="000000" w:themeColor="text1"/>
          <w:sz w:val="20"/>
          <w:szCs w:val="20"/>
          <w:shd w:val="clear" w:color="auto" w:fill="FFFFFF"/>
        </w:rPr>
        <w:t xml:space="preserve">Soon after, he established his own home in the </w:t>
      </w:r>
      <w:proofErr w:type="gramStart"/>
      <w:r w:rsidR="00FF0C35" w:rsidRPr="00842AC8">
        <w:rPr>
          <w:rFonts w:ascii="Arial" w:eastAsia="Times New Roman" w:hAnsi="Arial" w:cs="Arial"/>
          <w:color w:val="000000" w:themeColor="text1"/>
          <w:sz w:val="20"/>
          <w:szCs w:val="20"/>
          <w:shd w:val="clear" w:color="auto" w:fill="FFFFFF"/>
        </w:rPr>
        <w:t>Springs</w:t>
      </w:r>
      <w:proofErr w:type="gramEnd"/>
      <w:r w:rsidR="00FF0C35" w:rsidRPr="00842AC8">
        <w:rPr>
          <w:rFonts w:ascii="Arial" w:eastAsia="Times New Roman" w:hAnsi="Arial" w:cs="Arial"/>
          <w:color w:val="000000" w:themeColor="text1"/>
          <w:sz w:val="20"/>
          <w:szCs w:val="20"/>
          <w:shd w:val="clear" w:color="auto" w:fill="FFFFFF"/>
        </w:rPr>
        <w:t xml:space="preserve">, </w:t>
      </w:r>
      <w:r w:rsidR="00D77961">
        <w:rPr>
          <w:rFonts w:ascii="Arial" w:eastAsia="Times New Roman" w:hAnsi="Arial" w:cs="Arial"/>
          <w:color w:val="000000" w:themeColor="text1"/>
          <w:sz w:val="20"/>
          <w:szCs w:val="20"/>
          <w:shd w:val="clear" w:color="auto" w:fill="FFFFFF"/>
        </w:rPr>
        <w:t>where</w:t>
      </w:r>
      <w:r w:rsidR="00FF0C35" w:rsidRPr="00842AC8">
        <w:rPr>
          <w:rFonts w:ascii="Arial" w:eastAsia="Times New Roman" w:hAnsi="Arial" w:cs="Arial"/>
          <w:color w:val="000000" w:themeColor="text1"/>
          <w:sz w:val="20"/>
          <w:szCs w:val="20"/>
          <w:shd w:val="clear" w:color="auto" w:fill="FFFFFF"/>
        </w:rPr>
        <w:t xml:space="preserve"> he was known for riding around the area on his bicycle. </w:t>
      </w:r>
    </w:p>
    <w:p w14:paraId="3FA17788" w14:textId="77777777" w:rsidR="00781885" w:rsidRPr="00842AC8" w:rsidRDefault="00781885" w:rsidP="00BB7C6C">
      <w:pPr>
        <w:rPr>
          <w:rFonts w:ascii="Arial" w:eastAsia="Times New Roman" w:hAnsi="Arial" w:cs="Arial"/>
          <w:color w:val="000000" w:themeColor="text1"/>
          <w:sz w:val="20"/>
          <w:szCs w:val="20"/>
        </w:rPr>
      </w:pPr>
    </w:p>
    <w:p w14:paraId="307376FF" w14:textId="5A52B396" w:rsidR="00B148A7" w:rsidRDefault="00BB7C6C" w:rsidP="00F659D9">
      <w:pPr>
        <w:rPr>
          <w:rFonts w:ascii="Arial" w:hAnsi="Arial" w:cs="Arial"/>
          <w:sz w:val="20"/>
          <w:szCs w:val="20"/>
        </w:rPr>
      </w:pPr>
      <w:r w:rsidRPr="00A40446">
        <w:rPr>
          <w:rFonts w:ascii="Arial" w:hAnsi="Arial" w:cs="Arial"/>
          <w:b/>
          <w:bCs/>
          <w:sz w:val="20"/>
          <w:szCs w:val="20"/>
        </w:rPr>
        <w:t>Charlotte Park</w:t>
      </w:r>
      <w:r w:rsidR="00B148A7" w:rsidRPr="00F659D9">
        <w:rPr>
          <w:rFonts w:ascii="Arial" w:hAnsi="Arial" w:cs="Arial"/>
          <w:sz w:val="20"/>
          <w:szCs w:val="20"/>
        </w:rPr>
        <w:t xml:space="preserve"> and </w:t>
      </w:r>
      <w:r w:rsidR="00A40446">
        <w:rPr>
          <w:rFonts w:ascii="Arial" w:hAnsi="Arial" w:cs="Arial"/>
          <w:b/>
          <w:bCs/>
          <w:sz w:val="20"/>
          <w:szCs w:val="20"/>
        </w:rPr>
        <w:t xml:space="preserve">James Brooks </w:t>
      </w:r>
      <w:r w:rsidR="00B148A7" w:rsidRPr="00F659D9">
        <w:rPr>
          <w:rFonts w:ascii="Arial" w:eastAsia="Times New Roman" w:hAnsi="Arial" w:cs="Arial"/>
          <w:sz w:val="20"/>
          <w:szCs w:val="20"/>
          <w:shd w:val="clear" w:color="auto" w:fill="FFFFFF"/>
        </w:rPr>
        <w:t>first came to the East End after visiting</w:t>
      </w:r>
      <w:r w:rsidR="002E47DE">
        <w:rPr>
          <w:rFonts w:ascii="Arial" w:eastAsia="Times New Roman" w:hAnsi="Arial" w:cs="Arial"/>
          <w:sz w:val="20"/>
          <w:szCs w:val="20"/>
          <w:shd w:val="clear" w:color="auto" w:fill="FFFFFF"/>
        </w:rPr>
        <w:t xml:space="preserve"> </w:t>
      </w:r>
      <w:r w:rsidR="00B148A7" w:rsidRPr="00F659D9">
        <w:rPr>
          <w:rFonts w:ascii="Arial" w:eastAsia="Times New Roman" w:hAnsi="Arial" w:cs="Arial"/>
          <w:sz w:val="20"/>
          <w:szCs w:val="20"/>
          <w:shd w:val="clear" w:color="auto" w:fill="FFFFFF"/>
        </w:rPr>
        <w:t>Pollock and</w:t>
      </w:r>
      <w:r w:rsidR="002E47DE">
        <w:rPr>
          <w:rFonts w:ascii="Arial" w:eastAsia="Times New Roman" w:hAnsi="Arial" w:cs="Arial"/>
          <w:sz w:val="20"/>
          <w:szCs w:val="20"/>
          <w:shd w:val="clear" w:color="auto" w:fill="FFFFFF"/>
        </w:rPr>
        <w:t xml:space="preserve"> </w:t>
      </w:r>
      <w:r w:rsidR="00B148A7" w:rsidRPr="00F659D9">
        <w:rPr>
          <w:rFonts w:ascii="Arial" w:eastAsia="Times New Roman" w:hAnsi="Arial" w:cs="Arial"/>
          <w:sz w:val="20"/>
          <w:szCs w:val="20"/>
          <w:shd w:val="clear" w:color="auto" w:fill="FFFFFF"/>
        </w:rPr>
        <w:t xml:space="preserve">Krasner in 1948.  They originally </w:t>
      </w:r>
      <w:r w:rsidR="00FF0C35" w:rsidRPr="00F659D9">
        <w:rPr>
          <w:rFonts w:ascii="Arial" w:eastAsia="Times New Roman" w:hAnsi="Arial" w:cs="Arial"/>
          <w:sz w:val="20"/>
          <w:szCs w:val="20"/>
          <w:shd w:val="clear" w:color="auto" w:fill="FFFFFF"/>
        </w:rPr>
        <w:t xml:space="preserve">lived </w:t>
      </w:r>
      <w:r w:rsidR="00B148A7" w:rsidRPr="00F659D9">
        <w:rPr>
          <w:rFonts w:ascii="Arial" w:eastAsia="Times New Roman" w:hAnsi="Arial" w:cs="Arial"/>
          <w:sz w:val="20"/>
          <w:szCs w:val="20"/>
          <w:shd w:val="clear" w:color="auto" w:fill="FFFFFF"/>
        </w:rPr>
        <w:t xml:space="preserve">in Montauk, but after the studio was badly damaged by Hurricane Carol in 1954, they moved to </w:t>
      </w:r>
      <w:proofErr w:type="gramStart"/>
      <w:r w:rsidR="00B148A7" w:rsidRPr="00F659D9">
        <w:rPr>
          <w:rFonts w:ascii="Arial" w:eastAsia="Times New Roman" w:hAnsi="Arial" w:cs="Arial"/>
          <w:sz w:val="20"/>
          <w:szCs w:val="20"/>
          <w:shd w:val="clear" w:color="auto" w:fill="FFFFFF"/>
        </w:rPr>
        <w:t>Springs</w:t>
      </w:r>
      <w:proofErr w:type="gramEnd"/>
      <w:r w:rsidR="00B148A7" w:rsidRPr="00F659D9">
        <w:rPr>
          <w:rFonts w:ascii="Arial" w:eastAsia="Times New Roman" w:hAnsi="Arial" w:cs="Arial"/>
          <w:sz w:val="20"/>
          <w:szCs w:val="20"/>
          <w:shd w:val="clear" w:color="auto" w:fill="FFFFFF"/>
        </w:rPr>
        <w:t xml:space="preserve"> in 1957. </w:t>
      </w:r>
      <w:r w:rsidR="00B148A7" w:rsidRPr="00F659D9">
        <w:rPr>
          <w:rFonts w:ascii="Arial" w:hAnsi="Arial" w:cs="Arial"/>
          <w:b/>
          <w:bCs/>
          <w:sz w:val="20"/>
          <w:szCs w:val="20"/>
        </w:rPr>
        <w:t>Miriam Schapiro</w:t>
      </w:r>
      <w:r w:rsidR="00B148A7" w:rsidRPr="00F659D9">
        <w:rPr>
          <w:rFonts w:ascii="Arial" w:hAnsi="Arial" w:cs="Arial"/>
          <w:sz w:val="20"/>
          <w:szCs w:val="20"/>
        </w:rPr>
        <w:t xml:space="preserve"> and her husband </w:t>
      </w:r>
      <w:r w:rsidR="00B148A7" w:rsidRPr="00E223A9">
        <w:rPr>
          <w:rFonts w:ascii="Arial" w:hAnsi="Arial" w:cs="Arial"/>
          <w:b/>
          <w:bCs/>
          <w:sz w:val="20"/>
          <w:szCs w:val="20"/>
        </w:rPr>
        <w:t>Paul Brach</w:t>
      </w:r>
      <w:r w:rsidR="00B148A7" w:rsidRPr="00F659D9">
        <w:rPr>
          <w:rFonts w:ascii="Arial" w:hAnsi="Arial" w:cs="Arial"/>
          <w:sz w:val="20"/>
          <w:szCs w:val="20"/>
        </w:rPr>
        <w:t xml:space="preserve"> bought a house in 1953 in Wainscott, where they would summer and eventually live full time.</w:t>
      </w:r>
      <w:r w:rsidR="00525728" w:rsidRPr="00F659D9">
        <w:rPr>
          <w:rFonts w:ascii="Arial" w:hAnsi="Arial" w:cs="Arial"/>
          <w:sz w:val="20"/>
          <w:szCs w:val="20"/>
        </w:rPr>
        <w:t xml:space="preserve"> </w:t>
      </w:r>
      <w:r w:rsidR="009D44B2">
        <w:rPr>
          <w:rFonts w:ascii="Arial" w:hAnsi="Arial" w:cs="Arial"/>
          <w:sz w:val="20"/>
          <w:szCs w:val="20"/>
        </w:rPr>
        <w:t>It was there that Schapiro</w:t>
      </w:r>
      <w:r w:rsidR="00AE321D">
        <w:rPr>
          <w:rFonts w:ascii="Arial" w:hAnsi="Arial" w:cs="Arial"/>
          <w:sz w:val="20"/>
          <w:szCs w:val="20"/>
        </w:rPr>
        <w:t xml:space="preserve"> began to develop an abst</w:t>
      </w:r>
      <w:r w:rsidR="00813416">
        <w:rPr>
          <w:rFonts w:ascii="Arial" w:hAnsi="Arial" w:cs="Arial"/>
          <w:sz w:val="20"/>
          <w:szCs w:val="20"/>
        </w:rPr>
        <w:t>ract language of form that reflected her experience as a woman and a mother.</w:t>
      </w:r>
      <w:r w:rsidR="00F461A1">
        <w:rPr>
          <w:rFonts w:ascii="Arial" w:hAnsi="Arial" w:cs="Arial"/>
          <w:sz w:val="20"/>
          <w:szCs w:val="20"/>
        </w:rPr>
        <w:t xml:space="preserve"> Working outside of the “center” of the art world freed her to find the independent voice that established her as a pioneer feminist artist. </w:t>
      </w:r>
    </w:p>
    <w:p w14:paraId="6C942579" w14:textId="0A6E71E5" w:rsidR="00A40446" w:rsidRDefault="00A40446" w:rsidP="00F659D9">
      <w:pPr>
        <w:rPr>
          <w:rFonts w:ascii="Arial" w:hAnsi="Arial" w:cs="Arial"/>
          <w:sz w:val="20"/>
          <w:szCs w:val="20"/>
        </w:rPr>
      </w:pPr>
    </w:p>
    <w:p w14:paraId="7FC5957A" w14:textId="6E42CD84" w:rsidR="00A40446" w:rsidRPr="00842AC8" w:rsidRDefault="00A40446" w:rsidP="00A40446">
      <w:pPr>
        <w:rPr>
          <w:rFonts w:ascii="Arial" w:eastAsia="Times New Roman" w:hAnsi="Arial" w:cs="Arial"/>
          <w:color w:val="000000" w:themeColor="text1"/>
          <w:sz w:val="20"/>
          <w:szCs w:val="20"/>
          <w:shd w:val="clear" w:color="auto" w:fill="FFFFFF"/>
        </w:rPr>
      </w:pPr>
      <w:r w:rsidRPr="00842AC8">
        <w:rPr>
          <w:rFonts w:ascii="Arial" w:eastAsia="Times New Roman" w:hAnsi="Arial" w:cs="Arial"/>
          <w:b/>
          <w:color w:val="000000" w:themeColor="text1"/>
          <w:sz w:val="20"/>
          <w:szCs w:val="20"/>
          <w:shd w:val="clear" w:color="auto" w:fill="FFFFFF"/>
        </w:rPr>
        <w:lastRenderedPageBreak/>
        <w:t>Alfonso Ossorio</w:t>
      </w:r>
      <w:r w:rsidRPr="00842AC8">
        <w:rPr>
          <w:rFonts w:ascii="Arial" w:eastAsia="Times New Roman" w:hAnsi="Arial" w:cs="Arial"/>
          <w:color w:val="000000" w:themeColor="text1"/>
          <w:sz w:val="20"/>
          <w:szCs w:val="20"/>
          <w:shd w:val="clear" w:color="auto" w:fill="FFFFFF"/>
        </w:rPr>
        <w:t>, a painter born into a wealthy Filipino family, first encountered and purchased Pollock’s work in the late 1940s.  The two artists became friends, and Ossorio and his partner Ted Dragon spent the summer of 1949 with Pollock and Krasner. In 1951, Pollock encouraged Ossorio to buy the East Hampton estate, “The Creeks,” which Ossorio would make his full-time home until his death in 1990.</w:t>
      </w:r>
    </w:p>
    <w:p w14:paraId="5A047343" w14:textId="77777777" w:rsidR="00A40446" w:rsidRPr="00842AC8" w:rsidRDefault="00A40446" w:rsidP="00A40446">
      <w:pPr>
        <w:rPr>
          <w:rFonts w:ascii="Arial" w:eastAsia="Times New Roman" w:hAnsi="Arial" w:cs="Arial"/>
          <w:color w:val="000000" w:themeColor="text1"/>
          <w:sz w:val="20"/>
          <w:szCs w:val="20"/>
          <w:shd w:val="clear" w:color="auto" w:fill="FFFFFF"/>
        </w:rPr>
      </w:pPr>
    </w:p>
    <w:p w14:paraId="4A141710" w14:textId="6EC4C61F" w:rsidR="00A40446" w:rsidRPr="00DF6628" w:rsidRDefault="00A40446" w:rsidP="00F659D9">
      <w:pPr>
        <w:rPr>
          <w:rFonts w:ascii="Times New Roman" w:eastAsia="Times New Roman" w:hAnsi="Times New Roman" w:cs="Times New Roman"/>
          <w:lang w:eastAsia="en-US"/>
        </w:rPr>
      </w:pPr>
      <w:r w:rsidRPr="00842AC8">
        <w:rPr>
          <w:rFonts w:ascii="Arial" w:eastAsia="Times New Roman" w:hAnsi="Arial" w:cs="Arial"/>
          <w:color w:val="000000" w:themeColor="text1"/>
          <w:sz w:val="20"/>
          <w:szCs w:val="20"/>
          <w:shd w:val="clear" w:color="auto" w:fill="FFFFFF"/>
        </w:rPr>
        <w:t xml:space="preserve">In 1957, </w:t>
      </w:r>
      <w:r>
        <w:rPr>
          <w:rFonts w:ascii="Arial" w:eastAsia="Times New Roman" w:hAnsi="Arial" w:cs="Arial"/>
          <w:color w:val="000000" w:themeColor="text1"/>
          <w:sz w:val="20"/>
          <w:szCs w:val="20"/>
          <w:shd w:val="clear" w:color="auto" w:fill="FFFFFF"/>
        </w:rPr>
        <w:t xml:space="preserve">Alfonso </w:t>
      </w:r>
      <w:r w:rsidRPr="00842AC8">
        <w:rPr>
          <w:rFonts w:ascii="Arial" w:eastAsia="Times New Roman" w:hAnsi="Arial" w:cs="Arial"/>
          <w:color w:val="000000" w:themeColor="text1"/>
          <w:sz w:val="20"/>
          <w:szCs w:val="20"/>
          <w:shd w:val="clear" w:color="auto" w:fill="FFFFFF"/>
        </w:rPr>
        <w:t xml:space="preserve">Ossorio, along with John Little and Elizabeth Parker, decided to bring a major art gallery to the area. </w:t>
      </w:r>
      <w:r w:rsidR="002E47DE">
        <w:rPr>
          <w:rFonts w:ascii="Arial" w:eastAsia="Times New Roman" w:hAnsi="Arial" w:cs="Arial"/>
          <w:color w:val="000000" w:themeColor="text1"/>
          <w:sz w:val="20"/>
          <w:szCs w:val="20"/>
          <w:shd w:val="clear" w:color="auto" w:fill="FFFFFF"/>
        </w:rPr>
        <w:t>They each contributed five hundered dollars to lease a space in the center of town for the Signa Gallery. It was designed to show great, international art, and its opening attracted more than five hundred guests.</w:t>
      </w:r>
      <w:r w:rsidR="00DF6628">
        <w:rPr>
          <w:rFonts w:ascii="Arial" w:eastAsia="Times New Roman" w:hAnsi="Arial" w:cs="Arial"/>
          <w:color w:val="000000" w:themeColor="text1"/>
          <w:sz w:val="20"/>
          <w:szCs w:val="20"/>
          <w:shd w:val="clear" w:color="auto" w:fill="FFFFFF"/>
        </w:rPr>
        <w:t xml:space="preserve"> </w:t>
      </w:r>
      <w:r w:rsidR="00DF6628" w:rsidRPr="00DF6628">
        <w:rPr>
          <w:rFonts w:ascii="Arial" w:eastAsia="Times New Roman" w:hAnsi="Arial" w:cs="Arial"/>
          <w:color w:val="000000"/>
          <w:sz w:val="20"/>
          <w:szCs w:val="20"/>
          <w:shd w:val="clear" w:color="auto" w:fill="FFFFFF"/>
          <w:lang w:eastAsia="en-US"/>
        </w:rPr>
        <w:t xml:space="preserve">Over the gallery's three years in operation, it showed the works of many of the artists in this exhibition including </w:t>
      </w:r>
      <w:r w:rsidR="00DF6628" w:rsidRPr="00DF6628">
        <w:rPr>
          <w:rFonts w:ascii="Arial" w:eastAsia="Times New Roman" w:hAnsi="Arial" w:cs="Arial"/>
          <w:b/>
          <w:color w:val="000000"/>
          <w:sz w:val="20"/>
          <w:szCs w:val="20"/>
          <w:shd w:val="clear" w:color="auto" w:fill="FFFFFF"/>
          <w:lang w:eastAsia="en-US"/>
        </w:rPr>
        <w:t>Ernest Briggs</w:t>
      </w:r>
      <w:r w:rsidR="00DF6628" w:rsidRPr="00DF6628">
        <w:rPr>
          <w:rFonts w:ascii="Arial" w:eastAsia="Times New Roman" w:hAnsi="Arial" w:cs="Arial"/>
          <w:color w:val="000000"/>
          <w:sz w:val="20"/>
          <w:szCs w:val="20"/>
          <w:shd w:val="clear" w:color="auto" w:fill="FFFFFF"/>
          <w:lang w:eastAsia="en-US"/>
        </w:rPr>
        <w:t xml:space="preserve">, </w:t>
      </w:r>
      <w:r w:rsidR="00DF6628" w:rsidRPr="00DF6628">
        <w:rPr>
          <w:rFonts w:ascii="Arial" w:eastAsia="Times New Roman" w:hAnsi="Arial" w:cs="Arial"/>
          <w:b/>
          <w:color w:val="000000"/>
          <w:sz w:val="20"/>
          <w:szCs w:val="20"/>
          <w:shd w:val="clear" w:color="auto" w:fill="FFFFFF"/>
          <w:lang w:eastAsia="en-US"/>
        </w:rPr>
        <w:t>Perle Fine</w:t>
      </w:r>
      <w:r w:rsidR="00DF6628" w:rsidRPr="00DF6628">
        <w:rPr>
          <w:rFonts w:ascii="Arial" w:eastAsia="Times New Roman" w:hAnsi="Arial" w:cs="Arial"/>
          <w:color w:val="000000"/>
          <w:sz w:val="20"/>
          <w:szCs w:val="20"/>
          <w:shd w:val="clear" w:color="auto" w:fill="FFFFFF"/>
          <w:lang w:eastAsia="en-US"/>
        </w:rPr>
        <w:t xml:space="preserve">, and </w:t>
      </w:r>
      <w:r w:rsidR="00DF6628" w:rsidRPr="00DF6628">
        <w:rPr>
          <w:rFonts w:ascii="Arial" w:eastAsia="Times New Roman" w:hAnsi="Arial" w:cs="Arial"/>
          <w:b/>
          <w:color w:val="000000"/>
          <w:sz w:val="20"/>
          <w:szCs w:val="20"/>
          <w:shd w:val="clear" w:color="auto" w:fill="FFFFFF"/>
          <w:lang w:eastAsia="en-US"/>
        </w:rPr>
        <w:t>Conrad Marca-Relli</w:t>
      </w:r>
      <w:r w:rsidR="00DF6628" w:rsidRPr="00DF6628">
        <w:rPr>
          <w:rFonts w:ascii="Arial" w:eastAsia="Times New Roman" w:hAnsi="Arial" w:cs="Arial"/>
          <w:color w:val="000000"/>
          <w:sz w:val="20"/>
          <w:szCs w:val="20"/>
          <w:shd w:val="clear" w:color="auto" w:fill="FFFFFF"/>
          <w:lang w:eastAsia="en-US"/>
        </w:rPr>
        <w:t>.</w:t>
      </w:r>
    </w:p>
    <w:p w14:paraId="58A8DF44" w14:textId="77777777" w:rsidR="00B148A7" w:rsidRPr="00842AC8" w:rsidRDefault="00B148A7" w:rsidP="00B148A7">
      <w:pPr>
        <w:rPr>
          <w:rFonts w:ascii="Arial" w:eastAsia="Times New Roman" w:hAnsi="Arial" w:cs="Arial"/>
          <w:color w:val="000000" w:themeColor="text1"/>
          <w:sz w:val="20"/>
          <w:szCs w:val="20"/>
        </w:rPr>
      </w:pPr>
    </w:p>
    <w:p w14:paraId="618A0A3E" w14:textId="41E021C8" w:rsidR="0024187E" w:rsidRPr="00842AC8" w:rsidRDefault="00525728" w:rsidP="00525728">
      <w:pPr>
        <w:pStyle w:val="story-body-text"/>
        <w:shd w:val="clear" w:color="auto" w:fill="FFFFFF"/>
        <w:spacing w:before="0" w:beforeAutospacing="0" w:after="240" w:afterAutospacing="0"/>
        <w:rPr>
          <w:rFonts w:ascii="Arial" w:hAnsi="Arial" w:cs="Arial"/>
          <w:color w:val="000000" w:themeColor="text1"/>
          <w:sz w:val="20"/>
          <w:szCs w:val="20"/>
        </w:rPr>
      </w:pPr>
      <w:r w:rsidRPr="00842AC8">
        <w:rPr>
          <w:rFonts w:ascii="Arial" w:hAnsi="Arial" w:cs="Arial"/>
          <w:color w:val="000000" w:themeColor="text1"/>
          <w:sz w:val="20"/>
          <w:szCs w:val="20"/>
        </w:rPr>
        <w:t>Also part of the first wave of artist migration was t</w:t>
      </w:r>
      <w:r w:rsidR="002A744E" w:rsidRPr="00842AC8">
        <w:rPr>
          <w:rFonts w:ascii="Arial" w:hAnsi="Arial" w:cs="Arial"/>
          <w:color w:val="000000" w:themeColor="text1"/>
          <w:sz w:val="20"/>
          <w:szCs w:val="20"/>
        </w:rPr>
        <w:t>he sculptor</w:t>
      </w:r>
      <w:r w:rsidR="002A744E" w:rsidRPr="00842AC8">
        <w:rPr>
          <w:rFonts w:ascii="Arial" w:hAnsi="Arial" w:cs="Arial"/>
          <w:b/>
          <w:color w:val="000000" w:themeColor="text1"/>
          <w:sz w:val="20"/>
          <w:szCs w:val="20"/>
        </w:rPr>
        <w:t xml:space="preserve"> </w:t>
      </w:r>
      <w:r w:rsidR="00FA7576" w:rsidRPr="00842AC8">
        <w:rPr>
          <w:rFonts w:ascii="Arial" w:hAnsi="Arial" w:cs="Arial"/>
          <w:b/>
          <w:color w:val="000000" w:themeColor="text1"/>
          <w:sz w:val="20"/>
          <w:szCs w:val="20"/>
        </w:rPr>
        <w:t>Costantino Nivola</w:t>
      </w:r>
      <w:r w:rsidR="00E13773" w:rsidRPr="00842AC8">
        <w:rPr>
          <w:rFonts w:ascii="Arial" w:hAnsi="Arial" w:cs="Arial"/>
          <w:color w:val="000000" w:themeColor="text1"/>
          <w:sz w:val="20"/>
          <w:szCs w:val="20"/>
        </w:rPr>
        <w:t xml:space="preserve">, </w:t>
      </w:r>
      <w:r w:rsidR="00546D98" w:rsidRPr="00842AC8">
        <w:rPr>
          <w:rFonts w:ascii="Arial" w:hAnsi="Arial" w:cs="Arial"/>
          <w:color w:val="000000" w:themeColor="text1"/>
          <w:sz w:val="20"/>
          <w:szCs w:val="20"/>
        </w:rPr>
        <w:t xml:space="preserve">who was born in Italy, and </w:t>
      </w:r>
      <w:r w:rsidR="002A744E" w:rsidRPr="00842AC8">
        <w:rPr>
          <w:rFonts w:ascii="Arial" w:hAnsi="Arial" w:cs="Arial"/>
          <w:color w:val="000000" w:themeColor="text1"/>
          <w:sz w:val="20"/>
          <w:szCs w:val="20"/>
        </w:rPr>
        <w:t xml:space="preserve">had a background in </w:t>
      </w:r>
      <w:r w:rsidR="00546D98" w:rsidRPr="00842AC8">
        <w:rPr>
          <w:rFonts w:ascii="Arial" w:hAnsi="Arial" w:cs="Arial"/>
          <w:color w:val="000000" w:themeColor="text1"/>
          <w:sz w:val="20"/>
          <w:szCs w:val="20"/>
        </w:rPr>
        <w:t>architectural</w:t>
      </w:r>
      <w:r w:rsidRPr="00842AC8">
        <w:rPr>
          <w:rFonts w:ascii="Arial" w:hAnsi="Arial" w:cs="Arial"/>
          <w:color w:val="000000" w:themeColor="text1"/>
          <w:sz w:val="20"/>
          <w:szCs w:val="20"/>
        </w:rPr>
        <w:t xml:space="preserve"> decoration and graphic design.  He </w:t>
      </w:r>
      <w:r w:rsidR="00546D98" w:rsidRPr="00842AC8">
        <w:rPr>
          <w:rFonts w:ascii="Arial" w:hAnsi="Arial" w:cs="Arial"/>
          <w:color w:val="000000" w:themeColor="text1"/>
          <w:sz w:val="20"/>
          <w:szCs w:val="20"/>
        </w:rPr>
        <w:t xml:space="preserve">moved to the East End </w:t>
      </w:r>
      <w:r w:rsidR="002A744E" w:rsidRPr="00842AC8">
        <w:rPr>
          <w:rFonts w:ascii="Arial" w:hAnsi="Arial" w:cs="Arial"/>
          <w:color w:val="000000" w:themeColor="text1"/>
          <w:sz w:val="20"/>
          <w:szCs w:val="20"/>
        </w:rPr>
        <w:t>with his wife Ruth</w:t>
      </w:r>
      <w:r w:rsidRPr="00842AC8">
        <w:rPr>
          <w:rFonts w:ascii="Arial" w:hAnsi="Arial" w:cs="Arial"/>
          <w:color w:val="000000" w:themeColor="text1"/>
          <w:sz w:val="20"/>
          <w:szCs w:val="20"/>
        </w:rPr>
        <w:t>, and t</w:t>
      </w:r>
      <w:r w:rsidR="00E13773" w:rsidRPr="00842AC8">
        <w:rPr>
          <w:rFonts w:ascii="Arial" w:hAnsi="Arial" w:cs="Arial"/>
          <w:color w:val="000000" w:themeColor="text1"/>
          <w:sz w:val="20"/>
          <w:szCs w:val="20"/>
        </w:rPr>
        <w:t xml:space="preserve">heir </w:t>
      </w:r>
      <w:r w:rsidR="00E649B7" w:rsidRPr="00842AC8">
        <w:rPr>
          <w:rFonts w:ascii="Arial" w:hAnsi="Arial" w:cs="Arial"/>
          <w:color w:val="000000" w:themeColor="text1"/>
          <w:sz w:val="20"/>
          <w:szCs w:val="20"/>
        </w:rPr>
        <w:t xml:space="preserve">35-acre property and </w:t>
      </w:r>
      <w:r w:rsidR="00E13773" w:rsidRPr="00842AC8">
        <w:rPr>
          <w:rFonts w:ascii="Arial" w:hAnsi="Arial" w:cs="Arial"/>
          <w:color w:val="000000" w:themeColor="text1"/>
          <w:sz w:val="20"/>
          <w:szCs w:val="20"/>
        </w:rPr>
        <w:t xml:space="preserve">home in the </w:t>
      </w:r>
      <w:proofErr w:type="gramStart"/>
      <w:r w:rsidR="00E13773" w:rsidRPr="00842AC8">
        <w:rPr>
          <w:rFonts w:ascii="Arial" w:hAnsi="Arial" w:cs="Arial"/>
          <w:color w:val="000000" w:themeColor="text1"/>
          <w:sz w:val="20"/>
          <w:szCs w:val="20"/>
        </w:rPr>
        <w:t>Springs</w:t>
      </w:r>
      <w:proofErr w:type="gramEnd"/>
      <w:r w:rsidR="00E649B7" w:rsidRPr="00842AC8">
        <w:rPr>
          <w:rFonts w:ascii="Arial" w:hAnsi="Arial" w:cs="Arial"/>
          <w:color w:val="000000" w:themeColor="text1"/>
          <w:sz w:val="20"/>
          <w:szCs w:val="20"/>
        </w:rPr>
        <w:t xml:space="preserve"> became anot</w:t>
      </w:r>
      <w:r w:rsidR="002A744E" w:rsidRPr="00842AC8">
        <w:rPr>
          <w:rFonts w:ascii="Arial" w:hAnsi="Arial" w:cs="Arial"/>
          <w:color w:val="000000" w:themeColor="text1"/>
          <w:sz w:val="20"/>
          <w:szCs w:val="20"/>
        </w:rPr>
        <w:t>her gathering place</w:t>
      </w:r>
      <w:r w:rsidR="00792791" w:rsidRPr="00842AC8">
        <w:rPr>
          <w:rFonts w:ascii="Arial" w:hAnsi="Arial" w:cs="Arial"/>
          <w:color w:val="000000" w:themeColor="text1"/>
          <w:sz w:val="20"/>
          <w:szCs w:val="20"/>
        </w:rPr>
        <w:t>.</w:t>
      </w:r>
      <w:r w:rsidR="002A744E" w:rsidRPr="00842AC8">
        <w:rPr>
          <w:rFonts w:ascii="Arial" w:hAnsi="Arial" w:cs="Arial"/>
          <w:color w:val="000000" w:themeColor="text1"/>
          <w:sz w:val="20"/>
          <w:szCs w:val="20"/>
        </w:rPr>
        <w:t xml:space="preserve"> Nivola</w:t>
      </w:r>
      <w:r w:rsidR="00FF0C35" w:rsidRPr="00842AC8">
        <w:rPr>
          <w:rFonts w:ascii="Arial" w:hAnsi="Arial" w:cs="Arial"/>
          <w:color w:val="000000" w:themeColor="text1"/>
          <w:sz w:val="20"/>
          <w:szCs w:val="20"/>
        </w:rPr>
        <w:t>, who made plaster and concrete sculptures,</w:t>
      </w:r>
      <w:r w:rsidR="002A744E" w:rsidRPr="00842AC8">
        <w:rPr>
          <w:rFonts w:ascii="Arial" w:hAnsi="Arial" w:cs="Arial"/>
          <w:color w:val="000000" w:themeColor="text1"/>
          <w:sz w:val="20"/>
          <w:szCs w:val="20"/>
        </w:rPr>
        <w:t xml:space="preserve"> revived the technique of sand casting after observing his children at the beach.</w:t>
      </w:r>
    </w:p>
    <w:p w14:paraId="07B7E4DD" w14:textId="5A695421" w:rsidR="002F0469" w:rsidRDefault="00525728" w:rsidP="00BB7C6C">
      <w:pPr>
        <w:rPr>
          <w:rFonts w:ascii="Arial" w:hAnsi="Arial" w:cs="Arial"/>
          <w:color w:val="000000" w:themeColor="text1"/>
          <w:sz w:val="20"/>
          <w:szCs w:val="20"/>
        </w:rPr>
      </w:pPr>
      <w:r w:rsidRPr="00842AC8">
        <w:rPr>
          <w:rFonts w:ascii="Arial" w:hAnsi="Arial" w:cs="Arial"/>
          <w:bCs/>
          <w:color w:val="000000" w:themeColor="text1"/>
          <w:sz w:val="20"/>
          <w:szCs w:val="20"/>
        </w:rPr>
        <w:t>The landscape also deeply impacted the sculptor</w:t>
      </w:r>
      <w:r w:rsidRPr="00842AC8">
        <w:rPr>
          <w:rFonts w:ascii="Arial" w:hAnsi="Arial" w:cs="Arial"/>
          <w:b/>
          <w:bCs/>
          <w:color w:val="000000" w:themeColor="text1"/>
          <w:sz w:val="20"/>
          <w:szCs w:val="20"/>
        </w:rPr>
        <w:t xml:space="preserve"> </w:t>
      </w:r>
      <w:r w:rsidR="00DA3394" w:rsidRPr="00842AC8">
        <w:rPr>
          <w:rFonts w:ascii="Arial" w:hAnsi="Arial" w:cs="Arial"/>
          <w:b/>
          <w:bCs/>
          <w:color w:val="000000" w:themeColor="text1"/>
          <w:sz w:val="20"/>
          <w:szCs w:val="20"/>
        </w:rPr>
        <w:t>Philip Pavia</w:t>
      </w:r>
      <w:r w:rsidR="00167921">
        <w:rPr>
          <w:rFonts w:ascii="Arial" w:hAnsi="Arial" w:cs="Arial"/>
          <w:b/>
          <w:bCs/>
          <w:color w:val="000000" w:themeColor="text1"/>
          <w:sz w:val="20"/>
          <w:szCs w:val="20"/>
        </w:rPr>
        <w:t xml:space="preserve">, </w:t>
      </w:r>
      <w:r w:rsidRPr="00842AC8">
        <w:rPr>
          <w:rFonts w:ascii="Arial" w:hAnsi="Arial" w:cs="Arial"/>
          <w:bCs/>
          <w:color w:val="000000" w:themeColor="text1"/>
          <w:sz w:val="20"/>
          <w:szCs w:val="20"/>
        </w:rPr>
        <w:t>a founder of the Club,</w:t>
      </w:r>
      <w:r w:rsidRPr="00842AC8">
        <w:rPr>
          <w:rFonts w:ascii="Arial" w:hAnsi="Arial" w:cs="Arial"/>
          <w:b/>
          <w:bCs/>
          <w:color w:val="000000" w:themeColor="text1"/>
          <w:sz w:val="20"/>
          <w:szCs w:val="20"/>
        </w:rPr>
        <w:t xml:space="preserve"> </w:t>
      </w:r>
      <w:r w:rsidRPr="00842AC8">
        <w:rPr>
          <w:rFonts w:ascii="Arial" w:hAnsi="Arial" w:cs="Arial"/>
          <w:bCs/>
          <w:color w:val="000000" w:themeColor="text1"/>
          <w:sz w:val="20"/>
          <w:szCs w:val="20"/>
        </w:rPr>
        <w:t xml:space="preserve">the </w:t>
      </w:r>
      <w:r w:rsidR="00D77961">
        <w:rPr>
          <w:rFonts w:ascii="Arial" w:hAnsi="Arial" w:cs="Arial"/>
          <w:bCs/>
          <w:color w:val="000000" w:themeColor="text1"/>
          <w:sz w:val="20"/>
          <w:szCs w:val="20"/>
        </w:rPr>
        <w:t xml:space="preserve">legendary </w:t>
      </w:r>
      <w:r w:rsidR="00214506" w:rsidRPr="00842AC8">
        <w:rPr>
          <w:rFonts w:ascii="Arial" w:hAnsi="Arial" w:cs="Arial"/>
          <w:bCs/>
          <w:color w:val="000000" w:themeColor="text1"/>
          <w:sz w:val="20"/>
          <w:szCs w:val="20"/>
        </w:rPr>
        <w:t>association of artists and writers who met on 8</w:t>
      </w:r>
      <w:r w:rsidR="00214506" w:rsidRPr="00842AC8">
        <w:rPr>
          <w:rFonts w:ascii="Arial" w:hAnsi="Arial" w:cs="Arial"/>
          <w:bCs/>
          <w:color w:val="000000" w:themeColor="text1"/>
          <w:sz w:val="20"/>
          <w:szCs w:val="20"/>
          <w:vertAlign w:val="superscript"/>
        </w:rPr>
        <w:t>th</w:t>
      </w:r>
      <w:r w:rsidRPr="00842AC8">
        <w:rPr>
          <w:rFonts w:ascii="Arial" w:hAnsi="Arial" w:cs="Arial"/>
          <w:bCs/>
          <w:color w:val="000000" w:themeColor="text1"/>
          <w:sz w:val="20"/>
          <w:szCs w:val="20"/>
        </w:rPr>
        <w:t xml:space="preserve"> Street in the late 1940s</w:t>
      </w:r>
      <w:r w:rsidR="002341F6">
        <w:rPr>
          <w:rFonts w:ascii="Arial" w:hAnsi="Arial" w:cs="Arial"/>
          <w:bCs/>
          <w:color w:val="000000" w:themeColor="text1"/>
          <w:sz w:val="20"/>
          <w:szCs w:val="20"/>
        </w:rPr>
        <w:t xml:space="preserve"> and 50s</w:t>
      </w:r>
      <w:r w:rsidRPr="00842AC8">
        <w:rPr>
          <w:rFonts w:ascii="Arial" w:hAnsi="Arial" w:cs="Arial"/>
          <w:bCs/>
          <w:color w:val="000000" w:themeColor="text1"/>
          <w:sz w:val="20"/>
          <w:szCs w:val="20"/>
        </w:rPr>
        <w:t xml:space="preserve">.  Pavia </w:t>
      </w:r>
      <w:r w:rsidR="00DA3394" w:rsidRPr="00842AC8">
        <w:rPr>
          <w:rFonts w:ascii="Arial" w:hAnsi="Arial" w:cs="Arial"/>
          <w:color w:val="000000" w:themeColor="text1"/>
          <w:sz w:val="20"/>
          <w:szCs w:val="20"/>
        </w:rPr>
        <w:t>lived on the North Fork from 1965-69, and in East Hampton from 1979 until his death in 2005.</w:t>
      </w:r>
      <w:r w:rsidR="00214506" w:rsidRPr="00842AC8">
        <w:rPr>
          <w:rFonts w:ascii="Arial" w:hAnsi="Arial" w:cs="Arial"/>
          <w:color w:val="000000" w:themeColor="text1"/>
          <w:sz w:val="20"/>
          <w:szCs w:val="20"/>
        </w:rPr>
        <w:t xml:space="preserve">  His sculpture</w:t>
      </w:r>
      <w:r w:rsidR="00D77961">
        <w:rPr>
          <w:rFonts w:ascii="Arial" w:hAnsi="Arial" w:cs="Arial"/>
          <w:color w:val="000000" w:themeColor="text1"/>
          <w:sz w:val="20"/>
          <w:szCs w:val="20"/>
        </w:rPr>
        <w:t>s</w:t>
      </w:r>
      <w:r w:rsidR="00214506" w:rsidRPr="00842AC8">
        <w:rPr>
          <w:rFonts w:ascii="Arial" w:hAnsi="Arial" w:cs="Arial"/>
          <w:color w:val="000000" w:themeColor="text1"/>
          <w:sz w:val="20"/>
          <w:szCs w:val="20"/>
        </w:rPr>
        <w:t xml:space="preserve"> of the 1960s utilize and reflect</w:t>
      </w:r>
      <w:r w:rsidR="002341F6">
        <w:rPr>
          <w:rFonts w:ascii="Arial" w:hAnsi="Arial" w:cs="Arial"/>
          <w:color w:val="000000" w:themeColor="text1"/>
          <w:sz w:val="20"/>
          <w:szCs w:val="20"/>
        </w:rPr>
        <w:t xml:space="preserve"> the natural landscape.</w:t>
      </w:r>
      <w:r w:rsidR="00AD100A" w:rsidRPr="00842AC8">
        <w:rPr>
          <w:rFonts w:ascii="Arial" w:hAnsi="Arial" w:cs="Arial"/>
          <w:color w:val="000000" w:themeColor="text1"/>
          <w:sz w:val="20"/>
          <w:szCs w:val="20"/>
        </w:rPr>
        <w:t xml:space="preserve"> </w:t>
      </w:r>
    </w:p>
    <w:p w14:paraId="15CD6256" w14:textId="77777777" w:rsidR="00295BE1" w:rsidRPr="00842AC8" w:rsidRDefault="00295BE1" w:rsidP="00BB7C6C">
      <w:pPr>
        <w:rPr>
          <w:rFonts w:ascii="Arial" w:hAnsi="Arial" w:cs="Arial"/>
          <w:color w:val="000000" w:themeColor="text1"/>
          <w:sz w:val="20"/>
          <w:szCs w:val="20"/>
        </w:rPr>
      </w:pPr>
    </w:p>
    <w:p w14:paraId="6495CCB3" w14:textId="53EA6D7C" w:rsidR="00295BE1" w:rsidRDefault="00295BE1" w:rsidP="000630BC">
      <w:pPr>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 xml:space="preserve">This year, the exhibition will not focus solely on abstraction; instead, including figurative and landscape works by Jane Freilicher, Elaine de Kooning, Hedda Sterne, and Louise Nevelson. A painting by Miriam Schapiro exists exactly at the nexus between figuration and abstraction. </w:t>
      </w:r>
    </w:p>
    <w:p w14:paraId="27017D24" w14:textId="77777777" w:rsidR="00295BE1" w:rsidRDefault="00295BE1" w:rsidP="000630BC">
      <w:pPr>
        <w:rPr>
          <w:rFonts w:ascii="Arial" w:eastAsia="Times New Roman" w:hAnsi="Arial" w:cs="Arial"/>
          <w:color w:val="000000" w:themeColor="text1"/>
          <w:sz w:val="20"/>
          <w:szCs w:val="20"/>
          <w:shd w:val="clear" w:color="auto" w:fill="FFFFFF"/>
        </w:rPr>
      </w:pPr>
    </w:p>
    <w:p w14:paraId="21987E22" w14:textId="77777777" w:rsidR="00295BE1" w:rsidRDefault="00295BE1" w:rsidP="000630BC">
      <w:pPr>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 xml:space="preserve">In 1955, the debates around whether painting could be truly modern if objects or figures appeared were intense. Frank O’Hara published an essay called “Nature and New Painting,” including work by Jane Frelicher, Larry Rivers, Elaine de Kooning and Grace Hartigan to illustrate his point. And Elaine de Kooning published her own essay in 1955 in </w:t>
      </w:r>
      <w:r w:rsidRPr="00295BE1">
        <w:rPr>
          <w:rFonts w:ascii="Arial" w:eastAsia="Times New Roman" w:hAnsi="Arial" w:cs="Arial"/>
          <w:i/>
          <w:color w:val="000000" w:themeColor="text1"/>
          <w:sz w:val="20"/>
          <w:szCs w:val="20"/>
          <w:shd w:val="clear" w:color="auto" w:fill="FFFFFF"/>
        </w:rPr>
        <w:t>ArtNews</w:t>
      </w:r>
      <w:r>
        <w:rPr>
          <w:rFonts w:ascii="Arial" w:eastAsia="Times New Roman" w:hAnsi="Arial" w:cs="Arial"/>
          <w:color w:val="000000" w:themeColor="text1"/>
          <w:sz w:val="20"/>
          <w:szCs w:val="20"/>
          <w:shd w:val="clear" w:color="auto" w:fill="FFFFFF"/>
        </w:rPr>
        <w:t xml:space="preserve">, “Subject: What, How, or </w:t>
      </w:r>
      <w:proofErr w:type="gramStart"/>
      <w:r>
        <w:rPr>
          <w:rFonts w:ascii="Arial" w:eastAsia="Times New Roman" w:hAnsi="Arial" w:cs="Arial"/>
          <w:color w:val="000000" w:themeColor="text1"/>
          <w:sz w:val="20"/>
          <w:szCs w:val="20"/>
          <w:shd w:val="clear" w:color="auto" w:fill="FFFFFF"/>
        </w:rPr>
        <w:t>Who</w:t>
      </w:r>
      <w:proofErr w:type="gramEnd"/>
      <w:r>
        <w:rPr>
          <w:rFonts w:ascii="Arial" w:eastAsia="Times New Roman" w:hAnsi="Arial" w:cs="Arial"/>
          <w:color w:val="000000" w:themeColor="text1"/>
          <w:sz w:val="20"/>
          <w:szCs w:val="20"/>
          <w:shd w:val="clear" w:color="auto" w:fill="FFFFFF"/>
        </w:rPr>
        <w:t xml:space="preserve">” to challenge the dominance of Clement Greenberg’s ideas. </w:t>
      </w:r>
    </w:p>
    <w:p w14:paraId="0EA2AB61" w14:textId="77777777" w:rsidR="00295BE1" w:rsidRDefault="00295BE1" w:rsidP="000630BC">
      <w:pPr>
        <w:rPr>
          <w:rFonts w:ascii="Arial" w:eastAsia="Times New Roman" w:hAnsi="Arial" w:cs="Arial"/>
          <w:color w:val="000000" w:themeColor="text1"/>
          <w:sz w:val="20"/>
          <w:szCs w:val="20"/>
          <w:shd w:val="clear" w:color="auto" w:fill="FFFFFF"/>
        </w:rPr>
      </w:pPr>
    </w:p>
    <w:p w14:paraId="28B745F2" w14:textId="722B9FE9" w:rsidR="00842AC8" w:rsidRPr="00842AC8" w:rsidRDefault="00295BE1" w:rsidP="000630BC">
      <w:pPr>
        <w:rPr>
          <w:rFonts w:ascii="Arial" w:hAnsi="Arial" w:cs="Arial"/>
          <w:color w:val="000000" w:themeColor="text1"/>
          <w:sz w:val="20"/>
          <w:szCs w:val="20"/>
        </w:rPr>
      </w:pPr>
      <w:r>
        <w:rPr>
          <w:rFonts w:ascii="Arial" w:eastAsia="Times New Roman" w:hAnsi="Arial" w:cs="Arial"/>
          <w:color w:val="000000" w:themeColor="text1"/>
          <w:sz w:val="20"/>
          <w:szCs w:val="20"/>
          <w:shd w:val="clear" w:color="auto" w:fill="FFFFFF"/>
        </w:rPr>
        <w:t xml:space="preserve">The East End became the backdrop for a lively exchange among artists. </w:t>
      </w:r>
      <w:r w:rsidR="00FC62A1">
        <w:rPr>
          <w:rFonts w:ascii="Arial" w:hAnsi="Arial" w:cs="Arial"/>
          <w:color w:val="000000" w:themeColor="text1"/>
          <w:sz w:val="20"/>
          <w:szCs w:val="20"/>
        </w:rPr>
        <w:t>The exhibition shows that this community was bigger and more varied than a few well-known names; there were many</w:t>
      </w:r>
      <w:r>
        <w:rPr>
          <w:rFonts w:ascii="Arial" w:hAnsi="Arial" w:cs="Arial"/>
          <w:color w:val="000000" w:themeColor="text1"/>
          <w:sz w:val="20"/>
          <w:szCs w:val="20"/>
        </w:rPr>
        <w:t>, distinct</w:t>
      </w:r>
      <w:r w:rsidR="00FC62A1">
        <w:rPr>
          <w:rFonts w:ascii="Arial" w:hAnsi="Arial" w:cs="Arial"/>
          <w:color w:val="000000" w:themeColor="text1"/>
          <w:sz w:val="20"/>
          <w:szCs w:val="20"/>
        </w:rPr>
        <w:t xml:space="preserve"> voices at the</w:t>
      </w:r>
      <w:r w:rsidR="00755E32">
        <w:rPr>
          <w:rFonts w:ascii="Arial" w:hAnsi="Arial" w:cs="Arial"/>
          <w:color w:val="000000" w:themeColor="text1"/>
          <w:sz w:val="20"/>
          <w:szCs w:val="20"/>
        </w:rPr>
        <w:t xml:space="preserve"> party</w:t>
      </w:r>
      <w:r w:rsidR="00FC62A1">
        <w:rPr>
          <w:rFonts w:ascii="Arial" w:hAnsi="Arial" w:cs="Arial"/>
          <w:color w:val="000000" w:themeColor="text1"/>
          <w:sz w:val="20"/>
          <w:szCs w:val="20"/>
        </w:rPr>
        <w:t xml:space="preserve">. </w:t>
      </w:r>
    </w:p>
    <w:p w14:paraId="163F7632" w14:textId="77777777" w:rsidR="006D3ED9" w:rsidRPr="00842AC8" w:rsidRDefault="006D3ED9">
      <w:pPr>
        <w:rPr>
          <w:rFonts w:ascii="Arial" w:hAnsi="Arial" w:cs="Arial"/>
          <w:i/>
          <w:color w:val="000000" w:themeColor="text1"/>
          <w:sz w:val="20"/>
          <w:szCs w:val="20"/>
        </w:rPr>
      </w:pPr>
    </w:p>
    <w:sectPr w:rsidR="006D3ED9" w:rsidRPr="00842AC8" w:rsidSect="001929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MinionPro-Regular">
    <w:altName w:val="Cambria"/>
    <w:charset w:val="4D"/>
    <w:family w:val="auto"/>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6C"/>
    <w:rsid w:val="00002451"/>
    <w:rsid w:val="0000702E"/>
    <w:rsid w:val="0000722F"/>
    <w:rsid w:val="00037745"/>
    <w:rsid w:val="00055EAB"/>
    <w:rsid w:val="00060F9D"/>
    <w:rsid w:val="000630BC"/>
    <w:rsid w:val="00077240"/>
    <w:rsid w:val="00084324"/>
    <w:rsid w:val="000A6009"/>
    <w:rsid w:val="000C53F1"/>
    <w:rsid w:val="000F5658"/>
    <w:rsid w:val="001003A7"/>
    <w:rsid w:val="00107A69"/>
    <w:rsid w:val="00123E78"/>
    <w:rsid w:val="00130E9C"/>
    <w:rsid w:val="00133E92"/>
    <w:rsid w:val="001476F4"/>
    <w:rsid w:val="00163CE2"/>
    <w:rsid w:val="00167921"/>
    <w:rsid w:val="0017577F"/>
    <w:rsid w:val="0019290A"/>
    <w:rsid w:val="001A68ED"/>
    <w:rsid w:val="001F08E8"/>
    <w:rsid w:val="0020637D"/>
    <w:rsid w:val="00206E0D"/>
    <w:rsid w:val="00214506"/>
    <w:rsid w:val="002341F6"/>
    <w:rsid w:val="0024187E"/>
    <w:rsid w:val="002515C6"/>
    <w:rsid w:val="00265D30"/>
    <w:rsid w:val="00273990"/>
    <w:rsid w:val="0028645B"/>
    <w:rsid w:val="00295BE1"/>
    <w:rsid w:val="002A744E"/>
    <w:rsid w:val="002B3BA1"/>
    <w:rsid w:val="002E47DE"/>
    <w:rsid w:val="002F0469"/>
    <w:rsid w:val="002F0FF9"/>
    <w:rsid w:val="002F16F7"/>
    <w:rsid w:val="00321A40"/>
    <w:rsid w:val="00334148"/>
    <w:rsid w:val="00335D1C"/>
    <w:rsid w:val="003370A8"/>
    <w:rsid w:val="00346A56"/>
    <w:rsid w:val="00357EC7"/>
    <w:rsid w:val="00373DE8"/>
    <w:rsid w:val="00384385"/>
    <w:rsid w:val="00387AA1"/>
    <w:rsid w:val="00394644"/>
    <w:rsid w:val="003A1F01"/>
    <w:rsid w:val="003A68BB"/>
    <w:rsid w:val="003A7968"/>
    <w:rsid w:val="003F3CF9"/>
    <w:rsid w:val="003F4307"/>
    <w:rsid w:val="003F7EAB"/>
    <w:rsid w:val="00404015"/>
    <w:rsid w:val="00412704"/>
    <w:rsid w:val="00414AC3"/>
    <w:rsid w:val="00433619"/>
    <w:rsid w:val="00435E37"/>
    <w:rsid w:val="004372B7"/>
    <w:rsid w:val="00442574"/>
    <w:rsid w:val="00442D93"/>
    <w:rsid w:val="0045127E"/>
    <w:rsid w:val="004613C2"/>
    <w:rsid w:val="00463C8E"/>
    <w:rsid w:val="00473241"/>
    <w:rsid w:val="004850A6"/>
    <w:rsid w:val="004B0B8F"/>
    <w:rsid w:val="004C30E4"/>
    <w:rsid w:val="004E3141"/>
    <w:rsid w:val="004F24D2"/>
    <w:rsid w:val="005125D8"/>
    <w:rsid w:val="00512EC9"/>
    <w:rsid w:val="00525728"/>
    <w:rsid w:val="00533EAA"/>
    <w:rsid w:val="00546D98"/>
    <w:rsid w:val="00570E00"/>
    <w:rsid w:val="00586CDD"/>
    <w:rsid w:val="0059465A"/>
    <w:rsid w:val="00596157"/>
    <w:rsid w:val="005C4A1F"/>
    <w:rsid w:val="005C527E"/>
    <w:rsid w:val="005D0C2D"/>
    <w:rsid w:val="005F1A03"/>
    <w:rsid w:val="00612308"/>
    <w:rsid w:val="006329FB"/>
    <w:rsid w:val="00637886"/>
    <w:rsid w:val="00665B2D"/>
    <w:rsid w:val="006720A9"/>
    <w:rsid w:val="006B34B7"/>
    <w:rsid w:val="006C130D"/>
    <w:rsid w:val="006C51B9"/>
    <w:rsid w:val="006C756A"/>
    <w:rsid w:val="006D3ED9"/>
    <w:rsid w:val="0070553E"/>
    <w:rsid w:val="00741A08"/>
    <w:rsid w:val="00744AB7"/>
    <w:rsid w:val="00747805"/>
    <w:rsid w:val="00755E32"/>
    <w:rsid w:val="0075609D"/>
    <w:rsid w:val="0075784F"/>
    <w:rsid w:val="00780E17"/>
    <w:rsid w:val="00781885"/>
    <w:rsid w:val="00785A64"/>
    <w:rsid w:val="00792791"/>
    <w:rsid w:val="00795AEC"/>
    <w:rsid w:val="007E54E6"/>
    <w:rsid w:val="00812CF0"/>
    <w:rsid w:val="00813416"/>
    <w:rsid w:val="00816518"/>
    <w:rsid w:val="0084167A"/>
    <w:rsid w:val="00842AC8"/>
    <w:rsid w:val="00846627"/>
    <w:rsid w:val="00872F66"/>
    <w:rsid w:val="008919C8"/>
    <w:rsid w:val="008A17F3"/>
    <w:rsid w:val="008B3AE6"/>
    <w:rsid w:val="00915430"/>
    <w:rsid w:val="00990926"/>
    <w:rsid w:val="00996D95"/>
    <w:rsid w:val="009D44B2"/>
    <w:rsid w:val="009D70D1"/>
    <w:rsid w:val="00A13DEA"/>
    <w:rsid w:val="00A40446"/>
    <w:rsid w:val="00A41CBA"/>
    <w:rsid w:val="00A45100"/>
    <w:rsid w:val="00A5157D"/>
    <w:rsid w:val="00A53095"/>
    <w:rsid w:val="00A71DFB"/>
    <w:rsid w:val="00A807A7"/>
    <w:rsid w:val="00A8570D"/>
    <w:rsid w:val="00AD100A"/>
    <w:rsid w:val="00AE321D"/>
    <w:rsid w:val="00AF5C65"/>
    <w:rsid w:val="00AF66F1"/>
    <w:rsid w:val="00AF704B"/>
    <w:rsid w:val="00B01CB9"/>
    <w:rsid w:val="00B13E45"/>
    <w:rsid w:val="00B148A7"/>
    <w:rsid w:val="00B209D1"/>
    <w:rsid w:val="00B53000"/>
    <w:rsid w:val="00B60D29"/>
    <w:rsid w:val="00B652E1"/>
    <w:rsid w:val="00B84848"/>
    <w:rsid w:val="00B90B4F"/>
    <w:rsid w:val="00BB5E48"/>
    <w:rsid w:val="00BB7C6C"/>
    <w:rsid w:val="00BE2780"/>
    <w:rsid w:val="00BF432B"/>
    <w:rsid w:val="00C00576"/>
    <w:rsid w:val="00C01BCC"/>
    <w:rsid w:val="00C13E7C"/>
    <w:rsid w:val="00C20E50"/>
    <w:rsid w:val="00C723D3"/>
    <w:rsid w:val="00CA1664"/>
    <w:rsid w:val="00CC18C2"/>
    <w:rsid w:val="00CD2DC5"/>
    <w:rsid w:val="00D42094"/>
    <w:rsid w:val="00D47B26"/>
    <w:rsid w:val="00D52DC3"/>
    <w:rsid w:val="00D77961"/>
    <w:rsid w:val="00D8639A"/>
    <w:rsid w:val="00DA0ADD"/>
    <w:rsid w:val="00DA3394"/>
    <w:rsid w:val="00DC2757"/>
    <w:rsid w:val="00DC7B5F"/>
    <w:rsid w:val="00DD5D18"/>
    <w:rsid w:val="00DE6418"/>
    <w:rsid w:val="00DF6628"/>
    <w:rsid w:val="00E07619"/>
    <w:rsid w:val="00E11F4F"/>
    <w:rsid w:val="00E13773"/>
    <w:rsid w:val="00E167E7"/>
    <w:rsid w:val="00E223A9"/>
    <w:rsid w:val="00E437E9"/>
    <w:rsid w:val="00E649B7"/>
    <w:rsid w:val="00E70293"/>
    <w:rsid w:val="00E77BDA"/>
    <w:rsid w:val="00E82F8E"/>
    <w:rsid w:val="00E8438C"/>
    <w:rsid w:val="00EB28C3"/>
    <w:rsid w:val="00EC707C"/>
    <w:rsid w:val="00EF2325"/>
    <w:rsid w:val="00F11F6C"/>
    <w:rsid w:val="00F124B3"/>
    <w:rsid w:val="00F15D32"/>
    <w:rsid w:val="00F22B51"/>
    <w:rsid w:val="00F27E4A"/>
    <w:rsid w:val="00F461A1"/>
    <w:rsid w:val="00F52E84"/>
    <w:rsid w:val="00F5377D"/>
    <w:rsid w:val="00F65577"/>
    <w:rsid w:val="00F659D9"/>
    <w:rsid w:val="00F75913"/>
    <w:rsid w:val="00F85E15"/>
    <w:rsid w:val="00FA7576"/>
    <w:rsid w:val="00FB331E"/>
    <w:rsid w:val="00FC62A1"/>
    <w:rsid w:val="00FC7F06"/>
    <w:rsid w:val="00FF0C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44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C6C"/>
    <w:pPr>
      <w:spacing w:before="100" w:beforeAutospacing="1" w:after="100" w:afterAutospacing="1"/>
    </w:pPr>
    <w:rPr>
      <w:rFonts w:ascii="Times" w:hAnsi="Times" w:cs="Times New Roman"/>
      <w:sz w:val="20"/>
      <w:szCs w:val="20"/>
    </w:rPr>
  </w:style>
  <w:style w:type="paragraph" w:customStyle="1" w:styleId="story-body-text">
    <w:name w:val="story-body-text"/>
    <w:basedOn w:val="Normal"/>
    <w:rsid w:val="00996D95"/>
    <w:pPr>
      <w:spacing w:before="100" w:beforeAutospacing="1" w:after="100" w:afterAutospacing="1"/>
    </w:pPr>
    <w:rPr>
      <w:rFonts w:ascii="Times New Roman" w:hAnsi="Times New Roman" w:cs="Times New Roman"/>
    </w:rPr>
  </w:style>
  <w:style w:type="paragraph" w:customStyle="1" w:styleId="BasicParagraph">
    <w:name w:val="[Basic Paragraph]"/>
    <w:basedOn w:val="Normal"/>
    <w:uiPriority w:val="99"/>
    <w:rsid w:val="00F659D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6329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9F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329FB"/>
    <w:rPr>
      <w:sz w:val="18"/>
      <w:szCs w:val="18"/>
    </w:rPr>
  </w:style>
  <w:style w:type="paragraph" w:styleId="CommentText">
    <w:name w:val="annotation text"/>
    <w:basedOn w:val="Normal"/>
    <w:link w:val="CommentTextChar"/>
    <w:uiPriority w:val="99"/>
    <w:semiHidden/>
    <w:unhideWhenUsed/>
    <w:rsid w:val="006329FB"/>
  </w:style>
  <w:style w:type="character" w:customStyle="1" w:styleId="CommentTextChar">
    <w:name w:val="Comment Text Char"/>
    <w:basedOn w:val="DefaultParagraphFont"/>
    <w:link w:val="CommentText"/>
    <w:uiPriority w:val="99"/>
    <w:semiHidden/>
    <w:rsid w:val="006329FB"/>
  </w:style>
  <w:style w:type="paragraph" w:styleId="CommentSubject">
    <w:name w:val="annotation subject"/>
    <w:basedOn w:val="CommentText"/>
    <w:next w:val="CommentText"/>
    <w:link w:val="CommentSubjectChar"/>
    <w:uiPriority w:val="99"/>
    <w:semiHidden/>
    <w:unhideWhenUsed/>
    <w:rsid w:val="006329FB"/>
    <w:rPr>
      <w:b/>
      <w:bCs/>
      <w:sz w:val="20"/>
      <w:szCs w:val="20"/>
    </w:rPr>
  </w:style>
  <w:style w:type="character" w:customStyle="1" w:styleId="CommentSubjectChar">
    <w:name w:val="Comment Subject Char"/>
    <w:basedOn w:val="CommentTextChar"/>
    <w:link w:val="CommentSubject"/>
    <w:uiPriority w:val="99"/>
    <w:semiHidden/>
    <w:rsid w:val="006329F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C6C"/>
    <w:pPr>
      <w:spacing w:before="100" w:beforeAutospacing="1" w:after="100" w:afterAutospacing="1"/>
    </w:pPr>
    <w:rPr>
      <w:rFonts w:ascii="Times" w:hAnsi="Times" w:cs="Times New Roman"/>
      <w:sz w:val="20"/>
      <w:szCs w:val="20"/>
    </w:rPr>
  </w:style>
  <w:style w:type="paragraph" w:customStyle="1" w:styleId="story-body-text">
    <w:name w:val="story-body-text"/>
    <w:basedOn w:val="Normal"/>
    <w:rsid w:val="00996D95"/>
    <w:pPr>
      <w:spacing w:before="100" w:beforeAutospacing="1" w:after="100" w:afterAutospacing="1"/>
    </w:pPr>
    <w:rPr>
      <w:rFonts w:ascii="Times New Roman" w:hAnsi="Times New Roman" w:cs="Times New Roman"/>
    </w:rPr>
  </w:style>
  <w:style w:type="paragraph" w:customStyle="1" w:styleId="BasicParagraph">
    <w:name w:val="[Basic Paragraph]"/>
    <w:basedOn w:val="Normal"/>
    <w:uiPriority w:val="99"/>
    <w:rsid w:val="00F659D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6329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9F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329FB"/>
    <w:rPr>
      <w:sz w:val="18"/>
      <w:szCs w:val="18"/>
    </w:rPr>
  </w:style>
  <w:style w:type="paragraph" w:styleId="CommentText">
    <w:name w:val="annotation text"/>
    <w:basedOn w:val="Normal"/>
    <w:link w:val="CommentTextChar"/>
    <w:uiPriority w:val="99"/>
    <w:semiHidden/>
    <w:unhideWhenUsed/>
    <w:rsid w:val="006329FB"/>
  </w:style>
  <w:style w:type="character" w:customStyle="1" w:styleId="CommentTextChar">
    <w:name w:val="Comment Text Char"/>
    <w:basedOn w:val="DefaultParagraphFont"/>
    <w:link w:val="CommentText"/>
    <w:uiPriority w:val="99"/>
    <w:semiHidden/>
    <w:rsid w:val="006329FB"/>
  </w:style>
  <w:style w:type="paragraph" w:styleId="CommentSubject">
    <w:name w:val="annotation subject"/>
    <w:basedOn w:val="CommentText"/>
    <w:next w:val="CommentText"/>
    <w:link w:val="CommentSubjectChar"/>
    <w:uiPriority w:val="99"/>
    <w:semiHidden/>
    <w:unhideWhenUsed/>
    <w:rsid w:val="006329FB"/>
    <w:rPr>
      <w:b/>
      <w:bCs/>
      <w:sz w:val="20"/>
      <w:szCs w:val="20"/>
    </w:rPr>
  </w:style>
  <w:style w:type="character" w:customStyle="1" w:styleId="CommentSubjectChar">
    <w:name w:val="Comment Subject Char"/>
    <w:basedOn w:val="CommentTextChar"/>
    <w:link w:val="CommentSubject"/>
    <w:uiPriority w:val="99"/>
    <w:semiHidden/>
    <w:rsid w:val="00632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5943">
      <w:bodyDiv w:val="1"/>
      <w:marLeft w:val="0"/>
      <w:marRight w:val="0"/>
      <w:marTop w:val="0"/>
      <w:marBottom w:val="0"/>
      <w:divBdr>
        <w:top w:val="none" w:sz="0" w:space="0" w:color="auto"/>
        <w:left w:val="none" w:sz="0" w:space="0" w:color="auto"/>
        <w:bottom w:val="none" w:sz="0" w:space="0" w:color="auto"/>
        <w:right w:val="none" w:sz="0" w:space="0" w:color="auto"/>
      </w:divBdr>
    </w:div>
    <w:div w:id="501551518">
      <w:bodyDiv w:val="1"/>
      <w:marLeft w:val="0"/>
      <w:marRight w:val="0"/>
      <w:marTop w:val="0"/>
      <w:marBottom w:val="0"/>
      <w:divBdr>
        <w:top w:val="none" w:sz="0" w:space="0" w:color="auto"/>
        <w:left w:val="none" w:sz="0" w:space="0" w:color="auto"/>
        <w:bottom w:val="none" w:sz="0" w:space="0" w:color="auto"/>
        <w:right w:val="none" w:sz="0" w:space="0" w:color="auto"/>
      </w:divBdr>
    </w:div>
    <w:div w:id="1117026969">
      <w:bodyDiv w:val="1"/>
      <w:marLeft w:val="0"/>
      <w:marRight w:val="0"/>
      <w:marTop w:val="0"/>
      <w:marBottom w:val="0"/>
      <w:divBdr>
        <w:top w:val="none" w:sz="0" w:space="0" w:color="auto"/>
        <w:left w:val="none" w:sz="0" w:space="0" w:color="auto"/>
        <w:bottom w:val="none" w:sz="0" w:space="0" w:color="auto"/>
        <w:right w:val="none" w:sz="0" w:space="0" w:color="auto"/>
      </w:divBdr>
    </w:div>
    <w:div w:id="1172991950">
      <w:bodyDiv w:val="1"/>
      <w:marLeft w:val="0"/>
      <w:marRight w:val="0"/>
      <w:marTop w:val="0"/>
      <w:marBottom w:val="0"/>
      <w:divBdr>
        <w:top w:val="none" w:sz="0" w:space="0" w:color="auto"/>
        <w:left w:val="none" w:sz="0" w:space="0" w:color="auto"/>
        <w:bottom w:val="none" w:sz="0" w:space="0" w:color="auto"/>
        <w:right w:val="none" w:sz="0" w:space="0" w:color="auto"/>
      </w:divBdr>
    </w:div>
    <w:div w:id="1436096910">
      <w:bodyDiv w:val="1"/>
      <w:marLeft w:val="0"/>
      <w:marRight w:val="0"/>
      <w:marTop w:val="0"/>
      <w:marBottom w:val="0"/>
      <w:divBdr>
        <w:top w:val="none" w:sz="0" w:space="0" w:color="auto"/>
        <w:left w:val="none" w:sz="0" w:space="0" w:color="auto"/>
        <w:bottom w:val="none" w:sz="0" w:space="0" w:color="auto"/>
        <w:right w:val="none" w:sz="0" w:space="0" w:color="auto"/>
      </w:divBdr>
    </w:div>
    <w:div w:id="1931814655">
      <w:bodyDiv w:val="1"/>
      <w:marLeft w:val="0"/>
      <w:marRight w:val="0"/>
      <w:marTop w:val="0"/>
      <w:marBottom w:val="0"/>
      <w:divBdr>
        <w:top w:val="none" w:sz="0" w:space="0" w:color="auto"/>
        <w:left w:val="none" w:sz="0" w:space="0" w:color="auto"/>
        <w:bottom w:val="none" w:sz="0" w:space="0" w:color="auto"/>
        <w:right w:val="none" w:sz="0" w:space="0" w:color="auto"/>
      </w:divBdr>
    </w:div>
    <w:div w:id="19818858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Eric Firestone Gallery</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Felix</dc:creator>
  <cp:keywords/>
  <dc:description/>
  <cp:lastModifiedBy>Kara Winters</cp:lastModifiedBy>
  <cp:revision>2</cp:revision>
  <cp:lastPrinted>2018-07-24T15:48:00Z</cp:lastPrinted>
  <dcterms:created xsi:type="dcterms:W3CDTF">2019-08-12T12:28:00Z</dcterms:created>
  <dcterms:modified xsi:type="dcterms:W3CDTF">2019-08-12T12:28:00Z</dcterms:modified>
</cp:coreProperties>
</file>